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EA1" w:rsidRDefault="00451EA1" w:rsidP="00451EA1">
      <w:pPr>
        <w:adjustRightInd w:val="0"/>
        <w:snapToGrid w:val="0"/>
        <w:spacing w:line="400" w:lineRule="exact"/>
        <w:jc w:val="center"/>
        <w:rPr>
          <w:rFonts w:eastAsia="標楷體" w:hint="eastAsia"/>
          <w:sz w:val="36"/>
        </w:rPr>
      </w:pPr>
      <w:r>
        <w:rPr>
          <w:rFonts w:eastAsia="標楷體" w:hint="eastAsia"/>
          <w:sz w:val="36"/>
        </w:rPr>
        <w:t>台中市老人重病看護費用補助作業規定</w:t>
      </w:r>
    </w:p>
    <w:p w:rsidR="00451EA1" w:rsidRDefault="00451EA1" w:rsidP="00451EA1">
      <w:pPr>
        <w:adjustRightInd w:val="0"/>
        <w:snapToGrid w:val="0"/>
        <w:spacing w:line="400" w:lineRule="exact"/>
        <w:rPr>
          <w:rFonts w:eastAsia="標楷體" w:hint="eastAsia"/>
          <w:sz w:val="28"/>
        </w:rPr>
      </w:pPr>
    </w:p>
    <w:p w:rsidR="00451EA1" w:rsidRDefault="00451EA1" w:rsidP="00451EA1">
      <w:pPr>
        <w:adjustRightInd w:val="0"/>
        <w:snapToGrid w:val="0"/>
        <w:spacing w:line="400" w:lineRule="exact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補助對象：</w:t>
      </w:r>
    </w:p>
    <w:p w:rsidR="00451EA1" w:rsidRDefault="00451EA1" w:rsidP="00451EA1">
      <w:pPr>
        <w:adjustRightInd w:val="0"/>
        <w:snapToGrid w:val="0"/>
        <w:spacing w:line="400" w:lineRule="exact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設籍本市六十五歲以</w:t>
      </w:r>
      <w:proofErr w:type="gramStart"/>
      <w:r>
        <w:rPr>
          <w:rFonts w:eastAsia="標楷體" w:hint="eastAsia"/>
          <w:sz w:val="28"/>
        </w:rPr>
        <w:t>上列冊有案低</w:t>
      </w:r>
      <w:proofErr w:type="gramEnd"/>
      <w:r>
        <w:rPr>
          <w:rFonts w:eastAsia="標楷體" w:hint="eastAsia"/>
          <w:sz w:val="28"/>
        </w:rPr>
        <w:t>收入、中低收入戶之老人，</w:t>
      </w:r>
      <w:proofErr w:type="gramStart"/>
      <w:r>
        <w:rPr>
          <w:rFonts w:eastAsia="標楷體" w:hint="eastAsia"/>
          <w:sz w:val="28"/>
        </w:rPr>
        <w:t>罹患傷</w:t>
      </w:r>
      <w:proofErr w:type="gramEnd"/>
      <w:r>
        <w:rPr>
          <w:rFonts w:eastAsia="標楷體" w:hint="eastAsia"/>
          <w:sz w:val="28"/>
        </w:rPr>
        <w:t>病就醫，自行負擔之住院看護費用者。</w:t>
      </w:r>
    </w:p>
    <w:p w:rsidR="00451EA1" w:rsidRDefault="00451EA1" w:rsidP="00451EA1">
      <w:pPr>
        <w:adjustRightInd w:val="0"/>
        <w:snapToGrid w:val="0"/>
        <w:spacing w:line="400" w:lineRule="exact"/>
        <w:rPr>
          <w:rFonts w:eastAsia="標楷體" w:hint="eastAsia"/>
          <w:sz w:val="28"/>
        </w:rPr>
      </w:pPr>
    </w:p>
    <w:p w:rsidR="00451EA1" w:rsidRDefault="00451EA1" w:rsidP="00451EA1">
      <w:pPr>
        <w:adjustRightInd w:val="0"/>
        <w:snapToGrid w:val="0"/>
        <w:spacing w:line="400" w:lineRule="exact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獎助標準、項目、原則：</w:t>
      </w:r>
    </w:p>
    <w:p w:rsidR="00451EA1" w:rsidRDefault="00451EA1" w:rsidP="00451EA1">
      <w:pPr>
        <w:adjustRightInd w:val="0"/>
        <w:snapToGrid w:val="0"/>
        <w:spacing w:line="400" w:lineRule="exact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（一）以申請人因重病住院</w:t>
      </w:r>
      <w:proofErr w:type="gramStart"/>
      <w:r>
        <w:rPr>
          <w:rFonts w:eastAsia="標楷體" w:hint="eastAsia"/>
          <w:sz w:val="28"/>
        </w:rPr>
        <w:t>期間，</w:t>
      </w:r>
      <w:proofErr w:type="gramEnd"/>
      <w:r>
        <w:rPr>
          <w:rFonts w:eastAsia="標楷體" w:hint="eastAsia"/>
          <w:sz w:val="28"/>
        </w:rPr>
        <w:t>經醫師證明須聘僱專人看護者為限。</w:t>
      </w:r>
    </w:p>
    <w:p w:rsidR="00451EA1" w:rsidRDefault="00451EA1" w:rsidP="00451EA1">
      <w:pPr>
        <w:adjustRightInd w:val="0"/>
        <w:snapToGrid w:val="0"/>
        <w:spacing w:line="400" w:lineRule="exact"/>
        <w:ind w:left="840" w:hangingChars="300" w:hanging="84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（二）含住院日（第一日）起三個月內提出申請，慢性病療養者非在補助範圍內。</w:t>
      </w:r>
    </w:p>
    <w:p w:rsidR="00451EA1" w:rsidRDefault="00451EA1" w:rsidP="00451EA1">
      <w:pPr>
        <w:adjustRightInd w:val="0"/>
        <w:snapToGrid w:val="0"/>
        <w:spacing w:line="400" w:lineRule="exact"/>
        <w:ind w:left="840" w:hangingChars="300" w:hanging="84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（三）</w:t>
      </w:r>
      <w:proofErr w:type="gramStart"/>
      <w:r>
        <w:rPr>
          <w:rFonts w:eastAsia="標楷體" w:hint="eastAsia"/>
          <w:sz w:val="28"/>
        </w:rPr>
        <w:t>列冊低收入</w:t>
      </w:r>
      <w:proofErr w:type="gramEnd"/>
      <w:r>
        <w:rPr>
          <w:rFonts w:eastAsia="標楷體" w:hint="eastAsia"/>
          <w:sz w:val="28"/>
        </w:rPr>
        <w:t>戶之老人每人每日補助看護費用為新台幣壹仟伍佰元整，一年補助十八萬元。</w:t>
      </w:r>
    </w:p>
    <w:p w:rsidR="00451EA1" w:rsidRDefault="00451EA1" w:rsidP="00451EA1">
      <w:pPr>
        <w:adjustRightInd w:val="0"/>
        <w:snapToGrid w:val="0"/>
        <w:spacing w:line="400" w:lineRule="exact"/>
        <w:ind w:left="840" w:hangingChars="300" w:hanging="84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（四）中低收入戶每人每日補助看護費用為新台幣柒佰伍拾元整，</w:t>
      </w:r>
      <w:proofErr w:type="gramStart"/>
      <w:r>
        <w:rPr>
          <w:rFonts w:eastAsia="標楷體" w:hint="eastAsia"/>
          <w:sz w:val="28"/>
        </w:rPr>
        <w:t>一</w:t>
      </w:r>
      <w:proofErr w:type="gramEnd"/>
      <w:r>
        <w:rPr>
          <w:rFonts w:eastAsia="標楷體" w:hint="eastAsia"/>
          <w:sz w:val="28"/>
        </w:rPr>
        <w:t>年內最高補助九萬元。</w:t>
      </w:r>
    </w:p>
    <w:p w:rsidR="00451EA1" w:rsidRDefault="00451EA1" w:rsidP="00451EA1">
      <w:pPr>
        <w:adjustRightInd w:val="0"/>
        <w:snapToGrid w:val="0"/>
        <w:spacing w:line="400" w:lineRule="exact"/>
        <w:rPr>
          <w:rFonts w:eastAsia="標楷體" w:hint="eastAsia"/>
          <w:sz w:val="28"/>
        </w:rPr>
      </w:pPr>
    </w:p>
    <w:p w:rsidR="00451EA1" w:rsidRDefault="00451EA1" w:rsidP="00451EA1">
      <w:pPr>
        <w:adjustRightInd w:val="0"/>
        <w:snapToGrid w:val="0"/>
        <w:spacing w:line="400" w:lineRule="exact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申請程序：</w:t>
      </w:r>
    </w:p>
    <w:p w:rsidR="00451EA1" w:rsidRDefault="00451EA1" w:rsidP="00451EA1">
      <w:pPr>
        <w:adjustRightInd w:val="0"/>
        <w:snapToGrid w:val="0"/>
        <w:spacing w:line="400" w:lineRule="exact"/>
        <w:ind w:firstLineChars="200" w:firstLine="56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申請人應於住院日（第一日）起三個月內填具申請表並</w:t>
      </w:r>
      <w:proofErr w:type="gramStart"/>
      <w:r>
        <w:rPr>
          <w:rFonts w:eastAsia="標楷體" w:hint="eastAsia"/>
          <w:sz w:val="28"/>
        </w:rPr>
        <w:t>檢附左列表</w:t>
      </w:r>
      <w:proofErr w:type="gramEnd"/>
      <w:r>
        <w:rPr>
          <w:rFonts w:eastAsia="標楷體" w:hint="eastAsia"/>
          <w:sz w:val="28"/>
        </w:rPr>
        <w:t>件，</w:t>
      </w:r>
      <w:proofErr w:type="gramStart"/>
      <w:r>
        <w:rPr>
          <w:rFonts w:eastAsia="標楷體" w:hint="eastAsia"/>
          <w:sz w:val="28"/>
        </w:rPr>
        <w:t>逕</w:t>
      </w:r>
      <w:proofErr w:type="gramEnd"/>
      <w:r>
        <w:rPr>
          <w:rFonts w:eastAsia="標楷體" w:hint="eastAsia"/>
          <w:sz w:val="28"/>
        </w:rPr>
        <w:t>向轄內之區公所辦理申請。</w:t>
      </w:r>
    </w:p>
    <w:p w:rsidR="00451EA1" w:rsidRDefault="00451EA1" w:rsidP="00451EA1">
      <w:pPr>
        <w:adjustRightInd w:val="0"/>
        <w:snapToGrid w:val="0"/>
        <w:spacing w:line="400" w:lineRule="exact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（一）全戶戶籍謄本。</w:t>
      </w:r>
    </w:p>
    <w:p w:rsidR="00451EA1" w:rsidRDefault="00451EA1" w:rsidP="00451EA1">
      <w:pPr>
        <w:adjustRightInd w:val="0"/>
        <w:snapToGrid w:val="0"/>
        <w:spacing w:line="400" w:lineRule="exact"/>
        <w:ind w:left="840" w:hangingChars="300" w:hanging="84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（二）低收入戶證明或未達最低生活費用標準二點五</w:t>
      </w:r>
      <w:proofErr w:type="gramStart"/>
      <w:r>
        <w:rPr>
          <w:rFonts w:eastAsia="標楷體" w:hint="eastAsia"/>
          <w:sz w:val="28"/>
        </w:rPr>
        <w:t>倍</w:t>
      </w:r>
      <w:proofErr w:type="gramEnd"/>
      <w:r>
        <w:rPr>
          <w:rFonts w:eastAsia="標楷體" w:hint="eastAsia"/>
          <w:sz w:val="28"/>
        </w:rPr>
        <w:t>證明（由區公所出具證明）</w:t>
      </w:r>
    </w:p>
    <w:p w:rsidR="00451EA1" w:rsidRDefault="00451EA1" w:rsidP="00451EA1">
      <w:pPr>
        <w:adjustRightInd w:val="0"/>
        <w:snapToGrid w:val="0"/>
        <w:spacing w:line="400" w:lineRule="exact"/>
        <w:ind w:left="840" w:hangingChars="300" w:hanging="84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（三）申請看護費用補助者須檢附醫療院所診斷證明書及其</w:t>
      </w:r>
      <w:r>
        <w:rPr>
          <w:rFonts w:eastAsia="標楷體" w:hint="eastAsia"/>
          <w:b/>
          <w:bCs/>
          <w:sz w:val="28"/>
        </w:rPr>
        <w:t>主治醫師出具之需僱請專人看護證明書。</w:t>
      </w:r>
    </w:p>
    <w:p w:rsidR="00451EA1" w:rsidRDefault="00451EA1" w:rsidP="00451EA1">
      <w:pPr>
        <w:adjustRightInd w:val="0"/>
        <w:snapToGrid w:val="0"/>
        <w:spacing w:line="400" w:lineRule="exact"/>
        <w:ind w:left="840" w:hangingChars="300" w:hanging="84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（四）低收入戶、中低收入戶老人重病住院看護費補助，須檢附看護費用收據，如由其家人看護亦可申請，但不需檢附看護費用收據。</w:t>
      </w:r>
    </w:p>
    <w:p w:rsidR="00451EA1" w:rsidRDefault="00451EA1" w:rsidP="00451EA1">
      <w:pPr>
        <w:adjustRightInd w:val="0"/>
        <w:snapToGrid w:val="0"/>
        <w:spacing w:line="400" w:lineRule="exact"/>
        <w:ind w:leftChars="67" w:left="801" w:hangingChars="200" w:hanging="640"/>
        <w:rPr>
          <w:rFonts w:ascii="標楷體" w:eastAsia="標楷體" w:hint="eastAsia"/>
          <w:sz w:val="32"/>
          <w:szCs w:val="32"/>
        </w:rPr>
      </w:pPr>
      <w:r>
        <w:rPr>
          <w:rFonts w:ascii="標楷體" w:eastAsia="標楷體" w:hint="eastAsia"/>
          <w:color w:val="000000"/>
          <w:sz w:val="32"/>
          <w:szCs w:val="32"/>
        </w:rPr>
        <w:t>(五)</w:t>
      </w:r>
      <w:r w:rsidRPr="007F4CC2">
        <w:rPr>
          <w:rFonts w:ascii="標楷體" w:eastAsia="標楷體" w:hint="eastAsia"/>
          <w:sz w:val="32"/>
          <w:szCs w:val="32"/>
        </w:rPr>
        <w:t>檢具</w:t>
      </w:r>
      <w:r w:rsidRPr="00C6228F">
        <w:rPr>
          <w:rFonts w:ascii="標楷體" w:eastAsia="標楷體" w:hint="eastAsia"/>
          <w:color w:val="000000"/>
          <w:sz w:val="28"/>
          <w:szCs w:val="28"/>
        </w:rPr>
        <w:t>身分證</w:t>
      </w:r>
      <w:r>
        <w:rPr>
          <w:rFonts w:ascii="標楷體" w:eastAsia="標楷體" w:hint="eastAsia"/>
          <w:color w:val="000000"/>
          <w:sz w:val="28"/>
          <w:szCs w:val="28"/>
        </w:rPr>
        <w:t>正反面</w:t>
      </w:r>
      <w:r w:rsidRPr="00C6228F">
        <w:rPr>
          <w:rFonts w:ascii="標楷體" w:eastAsia="標楷體" w:hint="eastAsia"/>
          <w:color w:val="000000"/>
          <w:sz w:val="28"/>
          <w:szCs w:val="28"/>
        </w:rPr>
        <w:t>影本、全戶戶籍謄本、印章</w:t>
      </w:r>
      <w:r w:rsidRPr="007F4CC2">
        <w:rPr>
          <w:rFonts w:ascii="標楷體" w:eastAsia="標楷體" w:hint="eastAsia"/>
          <w:sz w:val="32"/>
          <w:szCs w:val="32"/>
        </w:rPr>
        <w:t>、</w:t>
      </w:r>
      <w:r>
        <w:rPr>
          <w:rFonts w:ascii="標楷體" w:eastAsia="標楷體" w:hint="eastAsia"/>
          <w:sz w:val="32"/>
          <w:szCs w:val="32"/>
        </w:rPr>
        <w:t>領據、</w:t>
      </w:r>
      <w:r w:rsidRPr="007F4CC2">
        <w:rPr>
          <w:rFonts w:ascii="標楷體" w:eastAsia="標楷體" w:hint="eastAsia"/>
          <w:sz w:val="32"/>
          <w:szCs w:val="32"/>
        </w:rPr>
        <w:t>診斷書</w:t>
      </w:r>
      <w:r>
        <w:rPr>
          <w:rFonts w:ascii="標楷體" w:eastAsia="標楷體" w:hint="eastAsia"/>
          <w:sz w:val="32"/>
          <w:szCs w:val="32"/>
        </w:rPr>
        <w:t>(內註明需</w:t>
      </w:r>
      <w:r w:rsidRPr="007F4CC2">
        <w:rPr>
          <w:rFonts w:ascii="標楷體" w:eastAsia="標楷體" w:hint="eastAsia"/>
          <w:sz w:val="32"/>
          <w:szCs w:val="32"/>
        </w:rPr>
        <w:t>專人看護</w:t>
      </w:r>
      <w:r>
        <w:rPr>
          <w:rFonts w:ascii="標楷體" w:eastAsia="標楷體" w:hint="eastAsia"/>
          <w:sz w:val="32"/>
          <w:szCs w:val="32"/>
        </w:rPr>
        <w:t>)</w:t>
      </w:r>
      <w:r w:rsidRPr="007F4CC2">
        <w:rPr>
          <w:rFonts w:ascii="標楷體" w:eastAsia="標楷體" w:hint="eastAsia"/>
          <w:sz w:val="32"/>
          <w:szCs w:val="32"/>
        </w:rPr>
        <w:t>、且需經醫師證明聘僱專人看護之證明書、聘僱看護證明及</w:t>
      </w:r>
      <w:r>
        <w:rPr>
          <w:rFonts w:ascii="標楷體" w:eastAsia="標楷體" w:hint="eastAsia"/>
          <w:sz w:val="32"/>
          <w:szCs w:val="32"/>
        </w:rPr>
        <w:t>由區公所出具之</w:t>
      </w:r>
      <w:proofErr w:type="gramStart"/>
      <w:r w:rsidRPr="007F4CC2">
        <w:rPr>
          <w:rFonts w:ascii="標楷體" w:eastAsia="標楷體" w:hint="eastAsia"/>
          <w:sz w:val="32"/>
          <w:szCs w:val="32"/>
        </w:rPr>
        <w:t>列冊低收入</w:t>
      </w:r>
      <w:proofErr w:type="gramEnd"/>
      <w:r w:rsidRPr="007F4CC2">
        <w:rPr>
          <w:rFonts w:ascii="標楷體" w:eastAsia="標楷體" w:hint="eastAsia"/>
          <w:sz w:val="32"/>
          <w:szCs w:val="32"/>
        </w:rPr>
        <w:t>戶或中低收入戶之證明書</w:t>
      </w:r>
      <w:r>
        <w:rPr>
          <w:rFonts w:ascii="標楷體" w:eastAsia="標楷體" w:hint="eastAsia"/>
          <w:sz w:val="32"/>
          <w:szCs w:val="32"/>
        </w:rPr>
        <w:t>、看護中心營業執照、看護者證書及身分證影本、看護收據。</w:t>
      </w:r>
    </w:p>
    <w:p w:rsidR="00451EA1" w:rsidRDefault="00451EA1" w:rsidP="00451EA1">
      <w:pPr>
        <w:rPr>
          <w:rFonts w:ascii="標楷體" w:eastAsia="標楷體" w:hAnsi="標楷體"/>
        </w:rPr>
      </w:pPr>
      <w:r>
        <w:rPr>
          <w:rFonts w:ascii="標楷體" w:eastAsia="標楷體" w:hint="eastAsia"/>
          <w:color w:val="000000"/>
          <w:sz w:val="32"/>
          <w:szCs w:val="32"/>
        </w:rPr>
        <w:t>(六)</w:t>
      </w:r>
      <w:r w:rsidRPr="00413F53">
        <w:rPr>
          <w:rFonts w:ascii="標楷體" w:eastAsia="標楷體" w:hint="eastAsia"/>
          <w:sz w:val="32"/>
          <w:szCs w:val="32"/>
        </w:rPr>
        <w:t>如由家人看護代為請領補助費，須</w:t>
      </w:r>
      <w:proofErr w:type="gramStart"/>
      <w:r w:rsidRPr="00413F53">
        <w:rPr>
          <w:rFonts w:ascii="標楷體" w:eastAsia="標楷體" w:hint="eastAsia"/>
          <w:sz w:val="32"/>
          <w:szCs w:val="32"/>
        </w:rPr>
        <w:t>檢附代領</w:t>
      </w:r>
      <w:proofErr w:type="gramEnd"/>
      <w:r w:rsidRPr="00413F53">
        <w:rPr>
          <w:rFonts w:ascii="標楷體" w:eastAsia="標楷體" w:hint="eastAsia"/>
          <w:sz w:val="32"/>
          <w:szCs w:val="32"/>
        </w:rPr>
        <w:t>者</w:t>
      </w:r>
      <w:r w:rsidRPr="00413F53">
        <w:rPr>
          <w:rFonts w:ascii="標楷體" w:eastAsia="標楷體" w:hint="eastAsia"/>
          <w:color w:val="000000"/>
          <w:sz w:val="32"/>
          <w:szCs w:val="32"/>
        </w:rPr>
        <w:t>身分證</w:t>
      </w:r>
      <w:r>
        <w:rPr>
          <w:rFonts w:ascii="標楷體" w:eastAsia="標楷體" w:hint="eastAsia"/>
          <w:color w:val="000000"/>
          <w:sz w:val="32"/>
          <w:szCs w:val="32"/>
        </w:rPr>
        <w:t>，</w:t>
      </w:r>
      <w:r w:rsidRPr="00413F53">
        <w:rPr>
          <w:rFonts w:ascii="標楷體" w:eastAsia="標楷體" w:hint="eastAsia"/>
          <w:color w:val="000000"/>
          <w:sz w:val="32"/>
          <w:szCs w:val="32"/>
        </w:rPr>
        <w:t>正反面影本、</w:t>
      </w:r>
      <w:r w:rsidRPr="00413F53">
        <w:rPr>
          <w:rFonts w:ascii="標楷體" w:eastAsia="標楷體" w:hint="eastAsia"/>
          <w:sz w:val="32"/>
          <w:szCs w:val="32"/>
        </w:rPr>
        <w:t>委託書、切結書。</w:t>
      </w:r>
    </w:p>
    <w:p w:rsidR="00451EA1" w:rsidRDefault="00451EA1" w:rsidP="00451EA1">
      <w:pPr>
        <w:rPr>
          <w:rFonts w:ascii="標楷體" w:eastAsia="標楷體" w:hAnsi="標楷體" w:hint="eastAsia"/>
        </w:rPr>
      </w:pPr>
    </w:p>
    <w:p w:rsidR="00451EA1" w:rsidRDefault="00451EA1" w:rsidP="00451EA1">
      <w:pPr>
        <w:rPr>
          <w:rFonts w:ascii="標楷體" w:eastAsia="標楷體" w:hAnsi="標楷體" w:hint="eastAsia"/>
        </w:rPr>
      </w:pPr>
    </w:p>
    <w:p w:rsidR="00451EA1" w:rsidRDefault="00451EA1" w:rsidP="00451EA1">
      <w:pPr>
        <w:rPr>
          <w:rFonts w:ascii="標楷體" w:eastAsia="標楷體" w:hAnsi="標楷體" w:hint="eastAsia"/>
        </w:rPr>
      </w:pPr>
    </w:p>
    <w:p w:rsidR="00451EA1" w:rsidRDefault="00451EA1" w:rsidP="00451EA1">
      <w:pPr>
        <w:rPr>
          <w:rFonts w:ascii="標楷體" w:eastAsia="標楷體" w:hAnsi="標楷體" w:hint="eastAsia"/>
        </w:rPr>
      </w:pPr>
    </w:p>
    <w:p w:rsidR="00451EA1" w:rsidRDefault="00451EA1" w:rsidP="00451EA1">
      <w:pPr>
        <w:rPr>
          <w:rFonts w:ascii="標楷體" w:eastAsia="標楷體" w:hAnsi="標楷體" w:hint="eastAsia"/>
        </w:rPr>
      </w:pPr>
    </w:p>
    <w:tbl>
      <w:tblPr>
        <w:tblpPr w:leftFromText="180" w:rightFromText="180" w:vertAnchor="page" w:horzAnchor="margin" w:tblpX="-152" w:tblpY="2161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08"/>
        <w:gridCol w:w="360"/>
        <w:gridCol w:w="1263"/>
        <w:gridCol w:w="357"/>
        <w:gridCol w:w="1260"/>
        <w:gridCol w:w="360"/>
        <w:gridCol w:w="1442"/>
        <w:gridCol w:w="358"/>
        <w:gridCol w:w="900"/>
        <w:gridCol w:w="718"/>
        <w:gridCol w:w="1802"/>
      </w:tblGrid>
      <w:tr w:rsidR="00451EA1" w:rsidTr="00CE6EE8">
        <w:tblPrEx>
          <w:tblCellMar>
            <w:top w:w="0" w:type="dxa"/>
            <w:bottom w:w="0" w:type="dxa"/>
          </w:tblCellMar>
        </w:tblPrEx>
        <w:trPr>
          <w:trHeight w:val="1255"/>
        </w:trPr>
        <w:tc>
          <w:tcPr>
            <w:tcW w:w="9928" w:type="dxa"/>
            <w:gridSpan w:val="11"/>
          </w:tcPr>
          <w:p w:rsidR="00451EA1" w:rsidRDefault="00451EA1" w:rsidP="00451EA1">
            <w:pPr>
              <w:ind w:right="560" w:firstLineChars="400" w:firstLine="1121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台中市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區中低收入老人重病住院看護費用補助申請表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451EA1" w:rsidRDefault="00451EA1" w:rsidP="00451EA1">
            <w:pPr>
              <w:jc w:val="righ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填表時間：     年     月     日</w:t>
            </w:r>
          </w:p>
        </w:tc>
      </w:tr>
      <w:tr w:rsidR="00451EA1" w:rsidTr="00CE6EE8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2731" w:type="dxa"/>
            <w:gridSpan w:val="3"/>
            <w:vAlign w:val="center"/>
          </w:tcPr>
          <w:p w:rsidR="00451EA1" w:rsidRDefault="00451EA1" w:rsidP="00CE6EE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 請 人</w:t>
            </w:r>
          </w:p>
        </w:tc>
        <w:tc>
          <w:tcPr>
            <w:tcW w:w="1617" w:type="dxa"/>
            <w:gridSpan w:val="2"/>
            <w:vAlign w:val="center"/>
          </w:tcPr>
          <w:p w:rsidR="00451EA1" w:rsidRDefault="00451EA1" w:rsidP="00CE6EE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性 別</w:t>
            </w:r>
          </w:p>
        </w:tc>
        <w:tc>
          <w:tcPr>
            <w:tcW w:w="3060" w:type="dxa"/>
            <w:gridSpan w:val="4"/>
            <w:vAlign w:val="center"/>
          </w:tcPr>
          <w:p w:rsidR="00451EA1" w:rsidRDefault="00451EA1" w:rsidP="00CE6EE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出生年月日</w:t>
            </w:r>
          </w:p>
        </w:tc>
        <w:tc>
          <w:tcPr>
            <w:tcW w:w="2520" w:type="dxa"/>
            <w:gridSpan w:val="2"/>
            <w:vAlign w:val="center"/>
          </w:tcPr>
          <w:p w:rsidR="00451EA1" w:rsidRDefault="00451EA1" w:rsidP="00CE6EE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</w:p>
        </w:tc>
      </w:tr>
      <w:tr w:rsidR="00451EA1" w:rsidTr="00CE6EE8">
        <w:tblPrEx>
          <w:tblCellMar>
            <w:top w:w="0" w:type="dxa"/>
            <w:bottom w:w="0" w:type="dxa"/>
          </w:tblCellMar>
        </w:tblPrEx>
        <w:trPr>
          <w:trHeight w:val="887"/>
        </w:trPr>
        <w:tc>
          <w:tcPr>
            <w:tcW w:w="2731" w:type="dxa"/>
            <w:gridSpan w:val="3"/>
          </w:tcPr>
          <w:p w:rsidR="00451EA1" w:rsidRDefault="00451EA1" w:rsidP="00CE6EE8">
            <w:pPr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gridSpan w:val="2"/>
          </w:tcPr>
          <w:p w:rsidR="00451EA1" w:rsidRDefault="00451EA1" w:rsidP="00CE6EE8">
            <w:pPr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gridSpan w:val="4"/>
          </w:tcPr>
          <w:p w:rsidR="00451EA1" w:rsidRDefault="00451EA1" w:rsidP="00CE6EE8">
            <w:pPr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2"/>
          </w:tcPr>
          <w:p w:rsidR="00451EA1" w:rsidRDefault="00451EA1" w:rsidP="00CE6EE8">
            <w:pPr>
              <w:rPr>
                <w:rFonts w:ascii="標楷體" w:eastAsia="標楷體" w:hAnsi="標楷體"/>
              </w:rPr>
            </w:pPr>
          </w:p>
        </w:tc>
      </w:tr>
      <w:tr w:rsidR="00451EA1" w:rsidTr="00CE6EE8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1108" w:type="dxa"/>
            <w:vAlign w:val="center"/>
          </w:tcPr>
          <w:p w:rsidR="00451EA1" w:rsidRDefault="00451EA1" w:rsidP="00CE6EE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住址</w:t>
            </w:r>
          </w:p>
        </w:tc>
        <w:tc>
          <w:tcPr>
            <w:tcW w:w="5400" w:type="dxa"/>
            <w:gridSpan w:val="7"/>
            <w:vAlign w:val="center"/>
          </w:tcPr>
          <w:p w:rsidR="00451EA1" w:rsidRDefault="00451EA1" w:rsidP="00CE6EE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451EA1" w:rsidRDefault="00451EA1" w:rsidP="00CE6EE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</w:p>
        </w:tc>
        <w:tc>
          <w:tcPr>
            <w:tcW w:w="2520" w:type="dxa"/>
            <w:gridSpan w:val="2"/>
          </w:tcPr>
          <w:p w:rsidR="00451EA1" w:rsidRDefault="00451EA1" w:rsidP="00CE6EE8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451EA1" w:rsidTr="00CE6EE8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1468" w:type="dxa"/>
            <w:gridSpan w:val="2"/>
            <w:vAlign w:val="center"/>
          </w:tcPr>
          <w:p w:rsidR="00451EA1" w:rsidRDefault="00451EA1" w:rsidP="00CE6EE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代理申請人</w:t>
            </w:r>
          </w:p>
        </w:tc>
        <w:tc>
          <w:tcPr>
            <w:tcW w:w="1620" w:type="dxa"/>
            <w:gridSpan w:val="2"/>
            <w:vAlign w:val="center"/>
          </w:tcPr>
          <w:p w:rsidR="00451EA1" w:rsidRDefault="00451EA1" w:rsidP="00CE6EE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與申請人關係</w:t>
            </w:r>
          </w:p>
        </w:tc>
        <w:tc>
          <w:tcPr>
            <w:tcW w:w="1620" w:type="dxa"/>
            <w:gridSpan w:val="2"/>
            <w:vAlign w:val="center"/>
          </w:tcPr>
          <w:p w:rsidR="00451EA1" w:rsidRDefault="00451EA1" w:rsidP="00CE6EE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</w:p>
        </w:tc>
        <w:tc>
          <w:tcPr>
            <w:tcW w:w="1800" w:type="dxa"/>
            <w:gridSpan w:val="2"/>
            <w:vAlign w:val="center"/>
          </w:tcPr>
          <w:p w:rsidR="00451EA1" w:rsidRDefault="00451EA1" w:rsidP="00CE6EE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電  話</w:t>
            </w:r>
          </w:p>
        </w:tc>
        <w:tc>
          <w:tcPr>
            <w:tcW w:w="3420" w:type="dxa"/>
            <w:gridSpan w:val="3"/>
            <w:vAlign w:val="center"/>
          </w:tcPr>
          <w:p w:rsidR="00451EA1" w:rsidRDefault="00451EA1" w:rsidP="00CE6EE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申請人資格</w:t>
            </w:r>
          </w:p>
        </w:tc>
      </w:tr>
      <w:tr w:rsidR="00451EA1" w:rsidTr="00CE6EE8">
        <w:tblPrEx>
          <w:tblCellMar>
            <w:top w:w="0" w:type="dxa"/>
            <w:bottom w:w="0" w:type="dxa"/>
          </w:tblCellMar>
        </w:tblPrEx>
        <w:trPr>
          <w:trHeight w:val="1971"/>
        </w:trPr>
        <w:tc>
          <w:tcPr>
            <w:tcW w:w="1468" w:type="dxa"/>
            <w:gridSpan w:val="2"/>
          </w:tcPr>
          <w:p w:rsidR="00451EA1" w:rsidRDefault="00451EA1" w:rsidP="00CE6E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  <w:gridSpan w:val="2"/>
          </w:tcPr>
          <w:p w:rsidR="00451EA1" w:rsidRDefault="00451EA1" w:rsidP="00CE6EE8">
            <w:pPr>
              <w:rPr>
                <w:rFonts w:ascii="標楷體" w:eastAsia="標楷體" w:hAnsi="標楷體" w:hint="eastAsia"/>
              </w:rPr>
            </w:pPr>
          </w:p>
          <w:p w:rsidR="00451EA1" w:rsidRDefault="00451EA1" w:rsidP="00CE6EE8">
            <w:pPr>
              <w:rPr>
                <w:rFonts w:ascii="標楷體" w:eastAsia="標楷體" w:hAnsi="標楷體" w:hint="eastAsia"/>
              </w:rPr>
            </w:pPr>
          </w:p>
          <w:p w:rsidR="00451EA1" w:rsidRDefault="00451EA1" w:rsidP="00CE6EE8">
            <w:pPr>
              <w:rPr>
                <w:rFonts w:ascii="標楷體" w:eastAsia="標楷體" w:hAnsi="標楷體" w:hint="eastAsia"/>
              </w:rPr>
            </w:pPr>
          </w:p>
          <w:p w:rsidR="00451EA1" w:rsidRDefault="00451EA1" w:rsidP="00CE6EE8">
            <w:pPr>
              <w:rPr>
                <w:rFonts w:ascii="標楷體" w:eastAsia="標楷體" w:hAnsi="標楷體" w:hint="eastAsia"/>
              </w:rPr>
            </w:pPr>
          </w:p>
          <w:p w:rsidR="00451EA1" w:rsidRDefault="00451EA1" w:rsidP="00CE6EE8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(非親屬填職稱)</w:t>
            </w:r>
          </w:p>
        </w:tc>
        <w:tc>
          <w:tcPr>
            <w:tcW w:w="1620" w:type="dxa"/>
            <w:gridSpan w:val="2"/>
          </w:tcPr>
          <w:p w:rsidR="00451EA1" w:rsidRDefault="00451EA1" w:rsidP="00CE6E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00" w:type="dxa"/>
            <w:gridSpan w:val="2"/>
          </w:tcPr>
          <w:p w:rsidR="00451EA1" w:rsidRDefault="00451EA1" w:rsidP="00CE6EE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420" w:type="dxa"/>
            <w:gridSpan w:val="3"/>
          </w:tcPr>
          <w:p w:rsidR="00451EA1" w:rsidRDefault="00451EA1" w:rsidP="00CE6EE8">
            <w:pPr>
              <w:ind w:left="240" w:hangingChars="100" w:hanging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列冊低收入</w:t>
            </w:r>
            <w:proofErr w:type="gramEnd"/>
            <w:r>
              <w:rPr>
                <w:rFonts w:ascii="標楷體" w:eastAsia="標楷體" w:hAnsi="標楷體" w:hint="eastAsia"/>
              </w:rPr>
              <w:t>戶最低生活費用標準一倍至一點五</w:t>
            </w:r>
            <w:proofErr w:type="gramStart"/>
            <w:r>
              <w:rPr>
                <w:rFonts w:ascii="標楷體" w:eastAsia="標楷體" w:hAnsi="標楷體" w:hint="eastAsia"/>
              </w:rPr>
              <w:t>倍</w:t>
            </w:r>
            <w:proofErr w:type="gramEnd"/>
            <w:r>
              <w:rPr>
                <w:rFonts w:ascii="標楷體" w:eastAsia="標楷體" w:hAnsi="標楷體" w:hint="eastAsia"/>
              </w:rPr>
              <w:t>者</w:t>
            </w:r>
          </w:p>
          <w:p w:rsidR="00451EA1" w:rsidRDefault="00451EA1" w:rsidP="00CE6EE8">
            <w:pPr>
              <w:ind w:left="240" w:hangingChars="100" w:hanging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□未達最低生活費用標準二點五</w:t>
            </w:r>
            <w:proofErr w:type="gramStart"/>
            <w:r>
              <w:rPr>
                <w:rFonts w:ascii="標楷體" w:eastAsia="標楷體" w:hAnsi="標楷體" w:hint="eastAsia"/>
              </w:rPr>
              <w:t>倍</w:t>
            </w:r>
            <w:proofErr w:type="gramEnd"/>
          </w:p>
          <w:p w:rsidR="00451EA1" w:rsidRDefault="00451EA1" w:rsidP="00CE6EE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      (應附證明文件)</w:t>
            </w:r>
          </w:p>
        </w:tc>
      </w:tr>
      <w:tr w:rsidR="00451EA1" w:rsidTr="00CE6EE8">
        <w:tblPrEx>
          <w:tblCellMar>
            <w:top w:w="0" w:type="dxa"/>
            <w:bottom w:w="0" w:type="dxa"/>
          </w:tblCellMar>
        </w:tblPrEx>
        <w:trPr>
          <w:trHeight w:val="1589"/>
        </w:trPr>
        <w:tc>
          <w:tcPr>
            <w:tcW w:w="1468" w:type="dxa"/>
            <w:gridSpan w:val="2"/>
            <w:vAlign w:val="center"/>
          </w:tcPr>
          <w:p w:rsidR="00451EA1" w:rsidRDefault="00451EA1" w:rsidP="00CE6EE8">
            <w:pPr>
              <w:tabs>
                <w:tab w:val="right" w:pos="1744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受看護日期</w:t>
            </w:r>
          </w:p>
        </w:tc>
        <w:tc>
          <w:tcPr>
            <w:tcW w:w="8460" w:type="dxa"/>
            <w:gridSpan w:val="9"/>
            <w:vAlign w:val="center"/>
          </w:tcPr>
          <w:p w:rsidR="00451EA1" w:rsidRDefault="00451EA1" w:rsidP="00CE6EE8">
            <w:pPr>
              <w:ind w:right="480" w:firstLineChars="50" w:firstLine="120"/>
              <w:jc w:val="both"/>
              <w:rPr>
                <w:rFonts w:ascii="標楷體" w:eastAsia="標楷體" w:hAnsi="標楷體" w:hint="eastAsia"/>
              </w:rPr>
            </w:pPr>
          </w:p>
          <w:p w:rsidR="00451EA1" w:rsidRDefault="00451EA1" w:rsidP="00CE6EE8">
            <w:pPr>
              <w:ind w:right="480" w:firstLineChars="50" w:firstLine="120"/>
              <w:jc w:val="both"/>
              <w:rPr>
                <w:rFonts w:ascii="標楷體" w:eastAsia="標楷體" w:hAnsi="標楷體" w:hint="eastAsia"/>
              </w:rPr>
            </w:pPr>
          </w:p>
          <w:p w:rsidR="00451EA1" w:rsidRDefault="00451EA1" w:rsidP="00CE6EE8">
            <w:pPr>
              <w:ind w:right="480" w:firstLineChars="50" w:firstLine="12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自       年       月      日起至       年        月       日止   </w:t>
            </w:r>
          </w:p>
          <w:p w:rsidR="00451EA1" w:rsidRDefault="00451EA1" w:rsidP="00CE6EE8">
            <w:pPr>
              <w:ind w:right="48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</w:p>
          <w:p w:rsidR="00451EA1" w:rsidRDefault="00451EA1" w:rsidP="00CE6EE8">
            <w:pPr>
              <w:ind w:leftChars="2150" w:left="5640" w:hangingChars="200" w:hanging="480"/>
              <w:jc w:val="both"/>
              <w:rPr>
                <w:rFonts w:ascii="標楷體" w:eastAsia="標楷體" w:hAnsi="標楷體"/>
              </w:rPr>
            </w:pPr>
          </w:p>
        </w:tc>
      </w:tr>
      <w:tr w:rsidR="00451EA1" w:rsidTr="00CE6EE8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6150" w:type="dxa"/>
            <w:gridSpan w:val="7"/>
            <w:vAlign w:val="center"/>
          </w:tcPr>
          <w:p w:rsidR="00451EA1" w:rsidRDefault="00451EA1" w:rsidP="00CE6E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區公所初審意見</w:t>
            </w:r>
          </w:p>
        </w:tc>
        <w:tc>
          <w:tcPr>
            <w:tcW w:w="1976" w:type="dxa"/>
            <w:gridSpan w:val="3"/>
            <w:vAlign w:val="center"/>
          </w:tcPr>
          <w:p w:rsidR="00451EA1" w:rsidRDefault="00451EA1" w:rsidP="00CE6E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申請人蓋章</w:t>
            </w:r>
          </w:p>
        </w:tc>
        <w:tc>
          <w:tcPr>
            <w:tcW w:w="1802" w:type="dxa"/>
            <w:vAlign w:val="center"/>
          </w:tcPr>
          <w:p w:rsidR="00451EA1" w:rsidRDefault="00451EA1" w:rsidP="00CE6E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代理申請人蓋章</w:t>
            </w:r>
          </w:p>
        </w:tc>
      </w:tr>
      <w:tr w:rsidR="00451EA1" w:rsidTr="00451EA1">
        <w:tblPrEx>
          <w:tblCellMar>
            <w:top w:w="0" w:type="dxa"/>
            <w:bottom w:w="0" w:type="dxa"/>
          </w:tblCellMar>
        </w:tblPrEx>
        <w:trPr>
          <w:trHeight w:val="1966"/>
        </w:trPr>
        <w:tc>
          <w:tcPr>
            <w:tcW w:w="6150" w:type="dxa"/>
            <w:gridSpan w:val="7"/>
          </w:tcPr>
          <w:p w:rsidR="00451EA1" w:rsidRDefault="00451EA1" w:rsidP="00CE6EE8">
            <w:pPr>
              <w:rPr>
                <w:rFonts w:ascii="標楷體" w:eastAsia="標楷體" w:hAnsi="標楷體"/>
              </w:rPr>
            </w:pPr>
          </w:p>
        </w:tc>
        <w:tc>
          <w:tcPr>
            <w:tcW w:w="1976" w:type="dxa"/>
            <w:gridSpan w:val="3"/>
          </w:tcPr>
          <w:p w:rsidR="00451EA1" w:rsidRDefault="00451EA1" w:rsidP="00CE6EE8">
            <w:pPr>
              <w:rPr>
                <w:rFonts w:ascii="標楷體" w:eastAsia="標楷體" w:hAnsi="標楷體"/>
              </w:rPr>
            </w:pPr>
          </w:p>
        </w:tc>
        <w:tc>
          <w:tcPr>
            <w:tcW w:w="1802" w:type="dxa"/>
          </w:tcPr>
          <w:p w:rsidR="00451EA1" w:rsidRDefault="00451EA1" w:rsidP="00CE6EE8">
            <w:pPr>
              <w:rPr>
                <w:rFonts w:ascii="標楷體" w:eastAsia="標楷體" w:hAnsi="標楷體"/>
              </w:rPr>
            </w:pPr>
          </w:p>
        </w:tc>
      </w:tr>
    </w:tbl>
    <w:p w:rsidR="00451EA1" w:rsidRDefault="00451EA1" w:rsidP="00451EA1">
      <w:pPr>
        <w:rPr>
          <w:rFonts w:ascii="標楷體" w:eastAsia="標楷體" w:hAnsi="標楷體" w:hint="eastAsia"/>
        </w:rPr>
      </w:pPr>
    </w:p>
    <w:p w:rsidR="00451EA1" w:rsidRDefault="00451EA1" w:rsidP="00451EA1">
      <w:pPr>
        <w:rPr>
          <w:rFonts w:ascii="標楷體" w:eastAsia="標楷體" w:hAnsi="標楷體" w:hint="eastAsia"/>
        </w:rPr>
      </w:pPr>
    </w:p>
    <w:p w:rsidR="00172951" w:rsidRDefault="00172951" w:rsidP="00451EA1">
      <w:pPr>
        <w:ind w:leftChars="-177" w:hangingChars="177" w:hanging="425"/>
      </w:pPr>
    </w:p>
    <w:sectPr w:rsidR="00172951" w:rsidSect="00451EA1">
      <w:pgSz w:w="11906" w:h="16838"/>
      <w:pgMar w:top="1276" w:right="849" w:bottom="1560" w:left="993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1EA1"/>
    <w:rsid w:val="00172951"/>
    <w:rsid w:val="00451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EA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G1621</dc:creator>
  <cp:lastModifiedBy>G1621</cp:lastModifiedBy>
  <cp:revision>1</cp:revision>
  <dcterms:created xsi:type="dcterms:W3CDTF">2016-07-29T11:30:00Z</dcterms:created>
  <dcterms:modified xsi:type="dcterms:W3CDTF">2016-07-29T11:36:00Z</dcterms:modified>
</cp:coreProperties>
</file>