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</w:rPr>
      </w:pPr>
      <w:bookmarkStart w:id="0" w:name="OLE_LINK1"/>
      <w:bookmarkStart w:id="1" w:name="OLE_LINK2"/>
      <w:r>
        <w:rPr>
          <w:rFonts w:hint="eastAsia" w:ascii="標楷體" w:hAnsi="標楷體" w:eastAsia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-276860</wp:posOffset>
                </wp:positionV>
                <wp:extent cx="1991995" cy="31686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762" cy="316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報名期限：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TW"/>
                              </w:rPr>
                              <w:t>2021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年6月1</w:t>
                            </w:r>
                            <w:r>
                              <w:rPr>
                                <w:color w:val="FF0000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35pt;margin-top:-21.8pt;height:24.95pt;width:156.85pt;z-index:251659264;mso-width-relative:page;mso-height-relative:page;" filled="f" stroked="f" coordsize="21600,21600" o:gfxdata="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8+HhdoAAAAJAQAADwAAAAAAAAABACAAAAAiAAAAZHJzL2Rvd25yZXYueG1sUEsBAhQAFAAA&#10;AAgAh07iQAc8PgomAgAAGwQAAA4AAAAAAAAAAQAgAAAAK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報名期限：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TW"/>
                        </w:rPr>
                        <w:t>2021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年6月1</w:t>
                      </w:r>
                      <w:r>
                        <w:rPr>
                          <w:color w:val="FF0000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hAnsi="標楷體" w:eastAsia="標楷體"/>
        </w:rPr>
        <w:t>附件二</w:t>
      </w:r>
    </w:p>
    <w:p>
      <w:pPr>
        <w:jc w:val="center"/>
        <w:rPr>
          <w:rFonts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t>2</w:t>
      </w:r>
      <w:r>
        <w:rPr>
          <w:rFonts w:ascii="標楷體" w:hAnsi="標楷體" w:eastAsia="標楷體"/>
          <w:sz w:val="32"/>
          <w:szCs w:val="32"/>
        </w:rPr>
        <w:t>0</w:t>
      </w:r>
      <w:r>
        <w:rPr>
          <w:rFonts w:hint="eastAsia" w:ascii="標楷體" w:hAnsi="標楷體" w:eastAsia="標楷體"/>
          <w:sz w:val="32"/>
          <w:szCs w:val="32"/>
        </w:rPr>
        <w:t>2</w:t>
      </w:r>
      <w:r>
        <w:rPr>
          <w:rFonts w:hint="eastAsia" w:ascii="標楷體" w:hAnsi="標楷體" w:eastAsia="標楷體"/>
          <w:sz w:val="32"/>
          <w:szCs w:val="32"/>
          <w:lang w:val="en-US" w:eastAsia="zh-TW"/>
        </w:rPr>
        <w:t>1</w:t>
      </w:r>
      <w:r>
        <w:rPr>
          <w:rFonts w:hint="eastAsia" w:ascii="標楷體" w:hAnsi="標楷體" w:eastAsia="標楷體"/>
          <w:sz w:val="32"/>
          <w:szCs w:val="32"/>
        </w:rPr>
        <w:t>年</w:t>
      </w:r>
      <w:r>
        <w:rPr>
          <w:rFonts w:hint="eastAsia" w:ascii="標楷體" w:hAnsi="標楷體" w:eastAsia="標楷體"/>
          <w:sz w:val="32"/>
          <w:szCs w:val="32"/>
          <w:lang w:val="en-US" w:eastAsia="zh-TW"/>
        </w:rPr>
        <w:t>8/27-8/31</w:t>
      </w:r>
      <w:r>
        <w:rPr>
          <w:rFonts w:hint="eastAsia" w:ascii="標楷體" w:hAnsi="標楷體" w:eastAsia="標楷體"/>
          <w:sz w:val="32"/>
          <w:szCs w:val="32"/>
        </w:rPr>
        <w:t xml:space="preserve">中國-東北亞博覽會 </w:t>
      </w:r>
      <w:r>
        <w:rPr>
          <w:rFonts w:ascii="標楷體" w:hAnsi="標楷體" w:eastAsia="標楷體"/>
          <w:sz w:val="32"/>
          <w:szCs w:val="32"/>
        </w:rPr>
        <w:t xml:space="preserve">  </w:t>
      </w:r>
      <w:r>
        <w:rPr>
          <w:rFonts w:hint="eastAsia" w:ascii="標楷體" w:hAnsi="標楷體" w:eastAsia="標楷體"/>
          <w:sz w:val="32"/>
          <w:szCs w:val="32"/>
        </w:rPr>
        <w:t>參展報名表</w:t>
      </w:r>
    </w:p>
    <w:tbl>
      <w:tblPr>
        <w:tblStyle w:val="7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433"/>
        <w:gridCol w:w="977"/>
        <w:gridCol w:w="529"/>
        <w:gridCol w:w="529"/>
        <w:gridCol w:w="529"/>
        <w:gridCol w:w="529"/>
        <w:gridCol w:w="528"/>
        <w:gridCol w:w="529"/>
        <w:gridCol w:w="529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19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公司名稱（中）</w:t>
            </w:r>
          </w:p>
        </w:tc>
        <w:tc>
          <w:tcPr>
            <w:tcW w:w="7641" w:type="dxa"/>
            <w:gridSpan w:val="10"/>
          </w:tcPr>
          <w:p>
            <w:pPr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19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公司名稱（英）</w:t>
            </w:r>
          </w:p>
        </w:tc>
        <w:tc>
          <w:tcPr>
            <w:tcW w:w="7641" w:type="dxa"/>
            <w:gridSpan w:val="10"/>
          </w:tcPr>
          <w:p>
            <w:pPr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19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公司地址</w:t>
            </w:r>
          </w:p>
        </w:tc>
        <w:tc>
          <w:tcPr>
            <w:tcW w:w="7641" w:type="dxa"/>
            <w:gridSpan w:val="10"/>
          </w:tcPr>
          <w:p>
            <w:pPr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19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電 </w:t>
            </w:r>
            <w:r>
              <w:rPr>
                <w:rFonts w:ascii="標楷體" w:hAnsi="標楷體" w:eastAsia="標楷體"/>
              </w:rPr>
              <w:t xml:space="preserve">   </w:t>
            </w:r>
            <w:r>
              <w:rPr>
                <w:rFonts w:hint="eastAsia" w:ascii="標楷體" w:hAnsi="標楷體" w:eastAsia="標楷體"/>
              </w:rPr>
              <w:t>話</w:t>
            </w:r>
          </w:p>
        </w:tc>
        <w:tc>
          <w:tcPr>
            <w:tcW w:w="2433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977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統編</w:t>
            </w:r>
          </w:p>
        </w:tc>
        <w:tc>
          <w:tcPr>
            <w:tcW w:w="529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529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529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529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528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529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529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529" w:type="dxa"/>
          </w:tcPr>
          <w:p>
            <w:pPr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19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負 責 人</w:t>
            </w:r>
          </w:p>
        </w:tc>
        <w:tc>
          <w:tcPr>
            <w:tcW w:w="2433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977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E</w:t>
            </w:r>
            <w:r>
              <w:rPr>
                <w:rFonts w:ascii="標楷體" w:hAnsi="標楷體" w:eastAsia="標楷體"/>
              </w:rPr>
              <w:t>-</w:t>
            </w:r>
            <w:r>
              <w:rPr>
                <w:rFonts w:hint="eastAsia" w:ascii="標楷體" w:hAnsi="標楷體" w:eastAsia="標楷體"/>
              </w:rPr>
              <w:t>mail</w:t>
            </w:r>
          </w:p>
        </w:tc>
        <w:tc>
          <w:tcPr>
            <w:tcW w:w="4231" w:type="dxa"/>
            <w:gridSpan w:val="8"/>
          </w:tcPr>
          <w:p>
            <w:pPr>
              <w:rPr>
                <w:rFonts w:ascii="標楷體" w:hAnsi="標楷體" w:eastAsia="標楷體"/>
              </w:rPr>
            </w:pPr>
          </w:p>
        </w:tc>
      </w:tr>
    </w:tbl>
    <w:p>
      <w:pPr>
        <w:rPr>
          <w:rFonts w:ascii="標楷體" w:hAnsi="標楷體" w:eastAsia="標楷體"/>
        </w:rPr>
      </w:pP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060"/>
        <w:gridCol w:w="90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展覽聯絡人</w:t>
            </w:r>
          </w:p>
        </w:tc>
        <w:tc>
          <w:tcPr>
            <w:tcW w:w="3060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909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職稱</w:t>
            </w:r>
          </w:p>
        </w:tc>
        <w:tc>
          <w:tcPr>
            <w:tcW w:w="4252" w:type="dxa"/>
          </w:tcPr>
          <w:p>
            <w:pPr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電話</w:t>
            </w:r>
          </w:p>
        </w:tc>
        <w:tc>
          <w:tcPr>
            <w:tcW w:w="3060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909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手機</w:t>
            </w:r>
          </w:p>
        </w:tc>
        <w:tc>
          <w:tcPr>
            <w:tcW w:w="4252" w:type="dxa"/>
          </w:tcPr>
          <w:p>
            <w:pPr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Email</w:t>
            </w:r>
          </w:p>
        </w:tc>
        <w:tc>
          <w:tcPr>
            <w:tcW w:w="3060" w:type="dxa"/>
          </w:tcPr>
          <w:p>
            <w:pPr>
              <w:rPr>
                <w:rFonts w:ascii="標楷體" w:hAnsi="標楷體" w:eastAsia="標楷體"/>
              </w:rPr>
            </w:pPr>
          </w:p>
        </w:tc>
        <w:tc>
          <w:tcPr>
            <w:tcW w:w="909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微信</w:t>
            </w:r>
          </w:p>
        </w:tc>
        <w:tc>
          <w:tcPr>
            <w:tcW w:w="4252" w:type="dxa"/>
          </w:tcPr>
          <w:p>
            <w:pPr>
              <w:rPr>
                <w:rFonts w:ascii="標楷體" w:hAnsi="標楷體" w:eastAsia="標楷體"/>
              </w:rPr>
            </w:pPr>
          </w:p>
        </w:tc>
      </w:tr>
    </w:tbl>
    <w:p>
      <w:pPr>
        <w:rPr>
          <w:rFonts w:ascii="標楷體" w:hAnsi="標楷體" w:eastAsia="標楷體"/>
        </w:rPr>
      </w:pP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商品名稱</w:t>
            </w:r>
          </w:p>
        </w:tc>
        <w:tc>
          <w:tcPr>
            <w:tcW w:w="8221" w:type="dxa"/>
          </w:tcPr>
          <w:p>
            <w:pPr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品牌名稱</w:t>
            </w:r>
          </w:p>
        </w:tc>
        <w:tc>
          <w:tcPr>
            <w:tcW w:w="8221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hint="eastAsia" w:ascii="標楷體" w:hAnsi="標楷體" w:eastAsia="標楷體"/>
              </w:rPr>
              <w:t xml:space="preserve">無 </w:t>
            </w:r>
            <w:r>
              <w:rPr>
                <w:rFonts w:ascii="標楷體" w:hAnsi="標楷體" w:eastAsia="標楷體"/>
              </w:rPr>
              <w:t xml:space="preserve">   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hint="eastAsia" w:ascii="標楷體" w:hAnsi="標楷體" w:eastAsia="標楷體"/>
              </w:rPr>
              <w:t>有 ，名稱：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申請展位數</w:t>
            </w:r>
          </w:p>
        </w:tc>
        <w:tc>
          <w:tcPr>
            <w:tcW w:w="8221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hint="eastAsia" w:ascii="標楷體" w:hAnsi="標楷體" w:eastAsia="標楷體"/>
              </w:rPr>
              <w:t>文創藝品區，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1</w:t>
            </w:r>
            <w:r>
              <w:rPr>
                <w:rFonts w:hint="eastAsia" w:ascii="標楷體" w:hAnsi="標楷體" w:eastAsia="標楷體"/>
              </w:rPr>
              <w:t xml:space="preserve">格 </w:t>
            </w: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2</w:t>
            </w:r>
            <w:r>
              <w:rPr>
                <w:rFonts w:hint="eastAsia" w:ascii="標楷體" w:hAnsi="標楷體" w:eastAsia="標楷體"/>
              </w:rPr>
              <w:t xml:space="preserve">格 </w:t>
            </w: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>4</w:t>
            </w:r>
            <w:r>
              <w:rPr>
                <w:rFonts w:hint="eastAsia" w:ascii="標楷體" w:hAnsi="標楷體" w:eastAsia="標楷體"/>
              </w:rPr>
              <w:t xml:space="preserve">格 </w:t>
            </w:r>
            <w:r>
              <w:rPr>
                <w:rFonts w:ascii="標楷體" w:hAnsi="標楷體" w:eastAsia="標楷體"/>
              </w:rPr>
              <w:t xml:space="preserve"> </w:t>
            </w:r>
          </w:p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hint="eastAsia" w:ascii="標楷體" w:hAnsi="標楷體" w:eastAsia="標楷體"/>
              </w:rPr>
              <w:t>生技產品區，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1</w:t>
            </w:r>
            <w:r>
              <w:rPr>
                <w:rFonts w:hint="eastAsia" w:ascii="標楷體" w:hAnsi="標楷體" w:eastAsia="標楷體"/>
              </w:rPr>
              <w:t xml:space="preserve">格 </w:t>
            </w: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2</w:t>
            </w:r>
            <w:r>
              <w:rPr>
                <w:rFonts w:hint="eastAsia" w:ascii="標楷體" w:hAnsi="標楷體" w:eastAsia="標楷體"/>
              </w:rPr>
              <w:t>格</w:t>
            </w:r>
          </w:p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hint="eastAsia" w:ascii="標楷體" w:hAnsi="標楷體" w:eastAsia="標楷體"/>
              </w:rPr>
              <w:t>茶葉茗品區，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1</w:t>
            </w:r>
            <w:r>
              <w:rPr>
                <w:rFonts w:hint="eastAsia" w:ascii="標楷體" w:hAnsi="標楷體" w:eastAsia="標楷體"/>
              </w:rPr>
              <w:t xml:space="preserve">格 </w:t>
            </w: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2</w:t>
            </w:r>
            <w:r>
              <w:rPr>
                <w:rFonts w:hint="eastAsia" w:ascii="標楷體" w:hAnsi="標楷體" w:eastAsia="標楷體"/>
              </w:rPr>
              <w:t>格</w:t>
            </w:r>
          </w:p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hint="eastAsia" w:ascii="標楷體" w:hAnsi="標楷體" w:eastAsia="標楷體"/>
              </w:rPr>
              <w:t>農產食品區，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1</w:t>
            </w:r>
            <w:r>
              <w:rPr>
                <w:rFonts w:hint="eastAsia" w:ascii="標楷體" w:hAnsi="標楷體" w:eastAsia="標楷體"/>
              </w:rPr>
              <w:t xml:space="preserve">格 </w:t>
            </w: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2</w:t>
            </w:r>
            <w:r>
              <w:rPr>
                <w:rFonts w:hint="eastAsia" w:ascii="標楷體" w:hAnsi="標楷體" w:eastAsia="標楷體"/>
              </w:rPr>
              <w:t>格</w:t>
            </w:r>
          </w:p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hint="eastAsia" w:ascii="標楷體" w:hAnsi="標楷體" w:eastAsia="標楷體"/>
              </w:rPr>
              <w:t>生活用品區，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1</w:t>
            </w:r>
            <w:r>
              <w:rPr>
                <w:rFonts w:hint="eastAsia" w:ascii="標楷體" w:hAnsi="標楷體" w:eastAsia="標楷體"/>
              </w:rPr>
              <w:t xml:space="preserve">格 </w:t>
            </w: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sym w:font="Wingdings 2" w:char="F0A3"/>
            </w:r>
            <w:r>
              <w:rPr>
                <w:rFonts w:ascii="標楷體" w:hAnsi="標楷體" w:eastAsia="標楷體"/>
              </w:rPr>
              <w:t xml:space="preserve"> 2</w:t>
            </w:r>
            <w:r>
              <w:rPr>
                <w:rFonts w:hint="eastAsia" w:ascii="標楷體" w:hAnsi="標楷體" w:eastAsia="標楷體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555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費用</w:t>
            </w:r>
          </w:p>
          <w:p>
            <w:pPr>
              <w:rPr>
                <w:rFonts w:ascii="標楷體" w:hAnsi="標楷體" w:eastAsia="標楷體"/>
                <w:sz w:val="21"/>
                <w:szCs w:val="21"/>
              </w:rPr>
            </w:pPr>
            <w:r>
              <w:rPr>
                <w:rFonts w:hint="eastAsia" w:ascii="標楷體" w:hAnsi="標楷體" w:eastAsia="標楷體"/>
                <w:color w:val="0070C0"/>
                <w:sz w:val="21"/>
                <w:szCs w:val="21"/>
              </w:rPr>
              <w:t>「</w:t>
            </w:r>
            <w:r>
              <w:rPr>
                <w:rFonts w:hint="eastAsia" w:ascii="標楷體" w:hAnsi="標楷體" w:eastAsia="標楷體"/>
                <w:color w:val="0070C0"/>
                <w:spacing w:val="4"/>
                <w:sz w:val="21"/>
                <w:szCs w:val="21"/>
                <w:u w:val="single"/>
              </w:rPr>
              <w:t xml:space="preserve">匯率換算」人民幣：新台幣 </w:t>
            </w:r>
            <w:r>
              <w:rPr>
                <w:rFonts w:ascii="標楷體" w:hAnsi="標楷體" w:eastAsia="標楷體"/>
                <w:color w:val="0070C0"/>
                <w:spacing w:val="4"/>
                <w:sz w:val="21"/>
                <w:szCs w:val="21"/>
                <w:u w:val="single"/>
              </w:rPr>
              <w:t>1</w:t>
            </w:r>
            <w:r>
              <w:rPr>
                <w:rFonts w:hint="eastAsia" w:ascii="標楷體" w:hAnsi="標楷體" w:eastAsia="標楷體"/>
                <w:color w:val="0070C0"/>
                <w:spacing w:val="4"/>
                <w:sz w:val="21"/>
                <w:szCs w:val="21"/>
                <w:u w:val="single"/>
              </w:rPr>
              <w:t>：</w:t>
            </w:r>
            <w:r>
              <w:rPr>
                <w:rFonts w:hint="eastAsia" w:ascii="標楷體" w:hAnsi="標楷體" w:eastAsia="標楷體"/>
                <w:color w:val="0070C0"/>
                <w:spacing w:val="4"/>
                <w:sz w:val="21"/>
                <w:szCs w:val="21"/>
                <w:u w:val="single"/>
                <w:lang w:val="en-US" w:eastAsia="zh-TW"/>
              </w:rPr>
              <w:t>4.</w:t>
            </w:r>
            <w:r>
              <w:rPr>
                <w:rFonts w:ascii="標楷體" w:hAnsi="標楷體" w:eastAsia="標楷體"/>
                <w:color w:val="0070C0"/>
                <w:spacing w:val="4"/>
                <w:sz w:val="21"/>
                <w:szCs w:val="21"/>
                <w:u w:val="single"/>
              </w:rPr>
              <w:t>5</w:t>
            </w:r>
          </w:p>
        </w:tc>
        <w:tc>
          <w:tcPr>
            <w:tcW w:w="8221" w:type="dxa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展位費：</w:t>
            </w:r>
            <w:r>
              <w:rPr>
                <w:rFonts w:hint="eastAsia" w:ascii="標楷體" w:hAnsi="標楷體" w:eastAsia="標楷體"/>
                <w:b/>
                <w:color w:val="FF0000"/>
                <w:lang w:eastAsia="zh-TW"/>
              </w:rPr>
              <w:t>標準攤位</w:t>
            </w:r>
            <w:r>
              <w:rPr>
                <w:rFonts w:hint="eastAsia" w:ascii="標楷體" w:hAnsi="標楷體" w:eastAsia="標楷體"/>
                <w:b/>
                <w:color w:val="FF0000"/>
              </w:rPr>
              <w:t>原價11</w:t>
            </w:r>
            <w:r>
              <w:rPr>
                <w:rFonts w:hint="eastAsia" w:ascii="標楷體" w:hAnsi="標楷體" w:eastAsia="標楷體"/>
                <w:b/>
                <w:color w:val="FF0000"/>
                <w:lang w:val="en-US" w:eastAsia="zh-TW"/>
              </w:rPr>
              <w:t>,</w:t>
            </w:r>
            <w:r>
              <w:rPr>
                <w:rFonts w:hint="eastAsia" w:ascii="標楷體" w:hAnsi="標楷體" w:eastAsia="標楷體"/>
                <w:b/>
                <w:color w:val="FF0000"/>
              </w:rPr>
              <w:t>000</w:t>
            </w:r>
            <w:r>
              <w:rPr>
                <w:rFonts w:hint="eastAsia" w:ascii="標楷體" w:hAnsi="標楷體" w:eastAsia="標楷體"/>
                <w:b/>
                <w:color w:val="FF0000"/>
                <w:lang w:eastAsia="zh-TW"/>
              </w:rPr>
              <w:t>元</w:t>
            </w:r>
            <w:r>
              <w:rPr>
                <w:rFonts w:hint="eastAsia" w:ascii="標楷體" w:hAnsi="標楷體" w:eastAsia="標楷體"/>
                <w:b/>
                <w:color w:val="FF0000"/>
                <w:lang w:val="en-US" w:eastAsia="zh-TW"/>
              </w:rPr>
              <w:t>/格，</w:t>
            </w:r>
            <w:r>
              <w:rPr>
                <w:rFonts w:hint="eastAsia" w:ascii="標楷體" w:hAnsi="標楷體" w:eastAsia="標楷體"/>
                <w:b/>
                <w:color w:val="FF0000"/>
              </w:rPr>
              <w:t>優惠價9</w:t>
            </w:r>
            <w:r>
              <w:rPr>
                <w:rFonts w:hint="eastAsia" w:ascii="標楷體" w:hAnsi="標楷體" w:eastAsia="標楷體"/>
                <w:b/>
                <w:color w:val="FF0000"/>
                <w:lang w:val="en-US" w:eastAsia="zh-TW"/>
              </w:rPr>
              <w:t>,</w:t>
            </w:r>
            <w:r>
              <w:rPr>
                <w:rFonts w:hint="eastAsia" w:ascii="標楷體" w:hAnsi="標楷體" w:eastAsia="標楷體"/>
                <w:b/>
                <w:color w:val="FF0000"/>
              </w:rPr>
              <w:t>500</w:t>
            </w:r>
            <w:r>
              <w:rPr>
                <w:rFonts w:hint="eastAsia" w:ascii="標楷體" w:hAnsi="標楷體" w:eastAsia="標楷體"/>
                <w:b/>
                <w:color w:val="FF0000"/>
                <w:lang w:eastAsia="zh-TW"/>
              </w:rPr>
              <w:t>元</w:t>
            </w:r>
            <w:r>
              <w:rPr>
                <w:rFonts w:hint="eastAsia" w:ascii="標楷體" w:hAnsi="標楷體" w:eastAsia="標楷體"/>
                <w:b/>
                <w:color w:val="FF0000"/>
                <w:lang w:val="en-US" w:eastAsia="zh-TW"/>
              </w:rPr>
              <w:t>/格</w:t>
            </w:r>
          </w:p>
          <w:p>
            <w:pPr>
              <w:spacing w:line="0" w:lineRule="atLeast"/>
              <w:rPr>
                <w:rFonts w:ascii="標楷體" w:hAnsi="標楷體" w:eastAsia="標楷體"/>
                <w:spacing w:val="2"/>
              </w:rPr>
            </w:pPr>
            <w:r>
              <w:rPr>
                <w:rFonts w:hint="eastAsia" w:ascii="標楷體" w:hAnsi="標楷體" w:eastAsia="標楷體"/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淨地展位:</w:t>
            </w:r>
            <w:r>
              <w:rPr>
                <w:rFonts w:hint="eastAsia" w:ascii="標楷體" w:hAnsi="標楷體" w:eastAsia="標楷體"/>
                <w:spacing w:val="2"/>
              </w:rPr>
              <w:t>人民幣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hint="eastAsia" w:ascii="SimSun" w:hAnsi="SimSun" w:eastAsia="新細明體" w:cs="SimSun"/>
              </w:rPr>
              <w:t>69</w:t>
            </w:r>
            <w:r>
              <w:rPr>
                <w:rFonts w:ascii="SimSun" w:hAnsi="SimSun" w:eastAsia="SimSun" w:cs="SimSun"/>
              </w:rPr>
              <w:t>0元 /㎡，36㎡起租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淨地保證金: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人民幣</w:t>
            </w:r>
            <w:r>
              <w:rPr>
                <w:rFonts w:hint="eastAsia" w:ascii="標楷體" w:hAnsi="標楷體" w:eastAsia="標楷體"/>
                <w:color w:val="000000" w:themeColor="text1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SimSun" w:hAnsi="SimSun" w:eastAsia="SimSun" w:cs="SimSun"/>
              </w:rPr>
              <w:t>,000元</w:t>
            </w:r>
            <w:r>
              <w:rPr>
                <w:rFonts w:hint="eastAsia" w:ascii="SimSun" w:hAnsi="SimSun" w:eastAsia="新細明體" w:cs="SimSun"/>
              </w:rPr>
              <w:t>/</w:t>
            </w:r>
            <w:r>
              <w:rPr>
                <w:rFonts w:ascii="SimSun" w:hAnsi="SimSun" w:eastAsia="SimSun" w:cs="SimSun"/>
              </w:rPr>
              <w:t>36㎡</w:t>
            </w:r>
          </w:p>
          <w:p>
            <w:pPr>
              <w:spacing w:line="0" w:lineRule="atLeast"/>
              <w:rPr>
                <w:rFonts w:ascii="標楷體" w:hAnsi="標楷體" w:eastAsia="標楷體"/>
                <w:spacing w:val="2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標準展位:</w:t>
            </w:r>
            <w:r>
              <w:rPr>
                <w:rFonts w:hint="eastAsia" w:ascii="標楷體" w:hAnsi="標楷體" w:eastAsia="標楷體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人民幣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hint="eastAsia" w:ascii="SimSun" w:hAnsi="SimSun" w:eastAsia="新細明體" w:cs="SimSun"/>
              </w:rPr>
              <w:t>9</w:t>
            </w:r>
            <w:r>
              <w:rPr>
                <w:rFonts w:ascii="SimSun" w:hAnsi="SimSun" w:eastAsia="SimSun" w:cs="SimSun"/>
              </w:rPr>
              <w:t>,500元 /9㎡ (3m×3m)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標準保證金:</w:t>
            </w:r>
            <w:r>
              <w:rPr>
                <w:rFonts w:hint="eastAsia" w:ascii="標楷體" w:hAnsi="標楷體" w:eastAsia="標楷體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人民幣 2,000元</w:t>
            </w:r>
            <w:r>
              <w:rPr>
                <w:rFonts w:hint="eastAsia"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SimSun" w:hAnsi="SimSun" w:eastAsia="SimSun" w:cs="SimSun"/>
              </w:rPr>
              <w:t>9㎡</w:t>
            </w:r>
            <w:bookmarkStart w:id="2" w:name="_GoBack"/>
            <w:bookmarkEnd w:id="2"/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轉角位費：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加收人民幣 </w:t>
            </w:r>
            <w:r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</w:t>
            </w:r>
            <w:r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元/格</w:t>
            </w:r>
            <w:r>
              <w:rPr>
                <w:rFonts w:hint="eastAsia"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lang w:eastAsia="zh-TW"/>
              </w:rPr>
              <w:t>※2021.06.15前報名之廠商標準攤位可享優惠價</w:t>
            </w:r>
            <w:r>
              <w:rPr>
                <w:rFonts w:hint="eastAsia" w:ascii="標楷體" w:hAnsi="標楷體" w:eastAsia="標楷體"/>
                <w:b/>
                <w:color w:val="FF0000"/>
                <w:lang w:val="en-US" w:eastAsia="zh-TW"/>
              </w:rPr>
              <w:t>9,500元/格，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lang w:val="en-US" w:eastAsia="zh-TW"/>
              </w:rPr>
              <w:t xml:space="preserve">  2021.06.16後報名之廠商以原價11,000元/格。 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</w:rPr>
            </w:pPr>
            <w:r>
              <w:rPr>
                <w:rFonts w:hint="eastAsia" w:ascii="標楷體" w:hAnsi="標楷體" w:eastAsia="標楷體"/>
                <w:b/>
                <w:color w:val="FF0000"/>
              </w:rPr>
              <w:t xml:space="preserve">※標攤雙開口費用由保證金裡扣除。 </w:t>
            </w:r>
            <w:r>
              <w:rPr>
                <w:rFonts w:ascii="標楷體" w:hAnsi="標楷體" w:eastAsia="標楷體"/>
                <w:b/>
                <w:color w:val="FF0000"/>
              </w:rPr>
              <w:t xml:space="preserve"> </w:t>
            </w:r>
            <w:r>
              <w:rPr>
                <w:rFonts w:hint="eastAsia" w:ascii="標楷體" w:hAnsi="標楷體" w:eastAsia="標楷體"/>
                <w:b/>
                <w:color w:val="FF0000"/>
              </w:rPr>
              <w:t>※保證金於展後1個月無息退還。</w:t>
            </w:r>
          </w:p>
        </w:tc>
      </w:tr>
    </w:tbl>
    <w:p>
      <w:pPr>
        <w:rPr>
          <w:rFonts w:ascii="標楷體" w:hAnsi="標楷體" w:eastAsia="標楷體"/>
        </w:rPr>
      </w:pP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669"/>
        <w:gridCol w:w="100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4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匯款資訊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3"/>
              <w:spacing w:before="211"/>
              <w:ind w:right="220"/>
              <w:jc w:val="center"/>
              <w:rPr>
                <w:rFonts w:ascii="標楷體" w:hAnsi="標楷體" w:eastAsia="標楷體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人民幣</w:t>
            </w:r>
          </w:p>
          <w:p>
            <w:pPr>
              <w:pStyle w:val="3"/>
              <w:spacing w:before="211"/>
              <w:ind w:right="220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帳戶</w:t>
            </w:r>
          </w:p>
        </w:tc>
        <w:tc>
          <w:tcPr>
            <w:tcW w:w="3669" w:type="dxa"/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戶 </w:t>
            </w:r>
            <w:r>
              <w:rPr>
                <w:rFonts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周榆珍</w:t>
            </w:r>
          </w:p>
          <w:p>
            <w:pPr>
              <w:spacing w:line="0" w:lineRule="atLeast"/>
              <w:ind w:left="998" w:hanging="998" w:hangingChars="416"/>
              <w:jc w:val="both"/>
              <w:rPr>
                <w:rFonts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開戶行：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中國建設銀行-東莞宏偉路支行</w:t>
            </w:r>
            <w:r>
              <w:rPr>
                <w:rFonts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帳號：6236-6832-3000-2807-973</w:t>
            </w:r>
          </w:p>
        </w:tc>
        <w:tc>
          <w:tcPr>
            <w:tcW w:w="1009" w:type="dxa"/>
            <w:vAlign w:val="center"/>
          </w:tcPr>
          <w:p>
            <w:pPr>
              <w:pStyle w:val="3"/>
              <w:spacing w:before="211"/>
              <w:ind w:right="220"/>
              <w:jc w:val="center"/>
              <w:rPr>
                <w:rFonts w:ascii="標楷體" w:hAnsi="標楷體" w:eastAsia="標楷體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台灣</w:t>
            </w:r>
          </w:p>
          <w:p>
            <w:pPr>
              <w:pStyle w:val="3"/>
              <w:spacing w:before="211"/>
              <w:ind w:right="220"/>
              <w:jc w:val="center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帳戶</w:t>
            </w:r>
          </w:p>
        </w:tc>
        <w:tc>
          <w:tcPr>
            <w:tcW w:w="3827" w:type="dxa"/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帳 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戶</w:t>
            </w:r>
            <w:r>
              <w:rPr>
                <w:rFonts w:hint="eastAsia"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國泰世華銀行-信義分行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帳 號：</w:t>
            </w:r>
            <w:r>
              <w:rPr>
                <w:rFonts w:hint="eastAsia" w:ascii="標楷體" w:hAnsi="標楷體" w:eastAsia="標楷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015-03500-1651</w:t>
            </w:r>
          </w:p>
          <w:p>
            <w:pPr>
              <w:pStyle w:val="3"/>
              <w:spacing w:before="211"/>
              <w:ind w:right="220"/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戶 名：</w:t>
            </w:r>
            <w:r>
              <w:rPr>
                <w:rFonts w:hint="eastAsia" w:ascii="標楷體" w:hAnsi="標楷體" w:eastAsia="標楷體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昇和國際有限公司</w:t>
            </w:r>
          </w:p>
        </w:tc>
      </w:tr>
    </w:tbl>
    <w:p>
      <w:pPr>
        <w:ind w:right="-682" w:rightChars="-284"/>
        <w:rPr>
          <w:rFonts w:ascii="標楷體" w:hAnsi="標楷體" w:eastAsia="標楷體"/>
          <w:sz w:val="21"/>
          <w:szCs w:val="21"/>
        </w:rPr>
      </w:pPr>
    </w:p>
    <w:p>
      <w:pPr>
        <w:ind w:right="-682" w:rightChars="-284"/>
        <w:rPr>
          <w:rFonts w:ascii="標楷體" w:hAnsi="標楷體" w:eastAsia="標楷體"/>
          <w:sz w:val="21"/>
          <w:szCs w:val="21"/>
        </w:rPr>
      </w:pPr>
    </w:p>
    <w:p>
      <w:pPr>
        <w:ind w:right="-682" w:rightChars="-284"/>
        <w:rPr>
          <w:rFonts w:ascii="標楷體" w:hAnsi="標楷體" w:eastAsia="標楷體"/>
          <w:sz w:val="21"/>
          <w:szCs w:val="21"/>
        </w:rPr>
      </w:pPr>
    </w:p>
    <w:p>
      <w:pPr>
        <w:ind w:right="-682" w:rightChars="-284"/>
        <w:rPr>
          <w:rFonts w:ascii="標楷體" w:hAnsi="標楷體" w:eastAsia="標楷體"/>
          <w:sz w:val="21"/>
          <w:szCs w:val="21"/>
        </w:rPr>
      </w:pPr>
    </w:p>
    <w:p>
      <w:pPr>
        <w:ind w:right="-682" w:rightChars="-284"/>
        <w:rPr>
          <w:rFonts w:ascii="標楷體" w:hAnsi="標楷體" w:eastAsia="標楷體"/>
          <w:sz w:val="21"/>
          <w:szCs w:val="21"/>
        </w:rPr>
      </w:pPr>
    </w:p>
    <w:p>
      <w:pPr>
        <w:ind w:right="-682" w:rightChars="-284"/>
        <w:rPr>
          <w:rFonts w:ascii="標楷體" w:hAnsi="標楷體" w:eastAsia="標楷體"/>
          <w:sz w:val="21"/>
          <w:szCs w:val="21"/>
        </w:rPr>
      </w:pPr>
    </w:p>
    <w:p>
      <w:pPr>
        <w:ind w:right="-682" w:rightChars="-284"/>
        <w:rPr>
          <w:rFonts w:ascii="標楷體" w:hAnsi="標楷體" w:eastAsia="標楷體"/>
          <w:sz w:val="21"/>
          <w:szCs w:val="21"/>
        </w:rPr>
      </w:pPr>
      <w:r>
        <w:rPr>
          <w:rFonts w:hint="eastAsia" w:ascii="標楷體" w:hAnsi="標楷體" w:eastAsia="標楷體"/>
          <w:sz w:val="21"/>
          <w:szCs w:val="21"/>
        </w:rPr>
        <w:t>本公司（單位）願遵守 貴會「2</w:t>
      </w:r>
      <w:r>
        <w:rPr>
          <w:rFonts w:ascii="標楷體" w:hAnsi="標楷體" w:eastAsia="標楷體"/>
          <w:sz w:val="21"/>
          <w:szCs w:val="21"/>
        </w:rPr>
        <w:t>0</w:t>
      </w:r>
      <w:r>
        <w:rPr>
          <w:rFonts w:hint="eastAsia" w:ascii="標楷體" w:hAnsi="標楷體" w:eastAsia="標楷體"/>
          <w:sz w:val="21"/>
          <w:szCs w:val="21"/>
        </w:rPr>
        <w:t>21年中國東北亞博覽會」參展作業規範所有規定事項，本公司（單位）亦瞭解 貴會保留是否接受本公司（單位）參加之權利。</w:t>
      </w:r>
    </w:p>
    <w:p>
      <w:pPr>
        <w:ind w:right="-682" w:rightChars="-284"/>
        <w:rPr>
          <w:rFonts w:ascii="標楷體" w:hAnsi="標楷體" w:eastAsia="標楷體"/>
          <w:sz w:val="21"/>
          <w:szCs w:val="21"/>
        </w:rPr>
      </w:pPr>
      <w:r>
        <w:rPr>
          <w:rFonts w:hint="eastAsia" w:ascii="標楷體" w:hAnsi="標楷體" w:eastAsia="標楷體"/>
          <w:sz w:val="21"/>
          <w:szCs w:val="21"/>
        </w:rPr>
        <w:t>此致</w:t>
      </w:r>
    </w:p>
    <w:p>
      <w:pPr>
        <w:ind w:right="-682" w:rightChars="-284"/>
        <w:rPr>
          <w:rFonts w:ascii="標楷體" w:hAnsi="標楷體" w:eastAsia="標楷體"/>
          <w:sz w:val="21"/>
          <w:szCs w:val="21"/>
        </w:rPr>
      </w:pPr>
      <w:r>
        <w:rPr>
          <w:rFonts w:hint="eastAsia" w:ascii="標楷體" w:hAnsi="標楷體" w:eastAsia="標楷體"/>
          <w:sz w:val="21"/>
          <w:szCs w:val="21"/>
        </w:rPr>
        <w:t>中華東盟文經貿易投資協會</w:t>
      </w:r>
    </w:p>
    <w:p>
      <w:pPr>
        <w:ind w:right="-682" w:rightChars="-284"/>
        <w:rPr>
          <w:rFonts w:ascii="標楷體" w:hAnsi="標楷體" w:eastAsia="標楷體"/>
          <w:sz w:val="21"/>
          <w:szCs w:val="21"/>
        </w:rPr>
      </w:pPr>
    </w:p>
    <w:p>
      <w:pPr>
        <w:tabs>
          <w:tab w:val="left" w:pos="2977"/>
          <w:tab w:val="left" w:pos="5954"/>
        </w:tabs>
        <w:ind w:right="-682" w:rightChars="-284"/>
        <w:rPr>
          <w:rFonts w:ascii="標楷體" w:hAnsi="標楷體" w:eastAsia="標楷體"/>
          <w:sz w:val="21"/>
          <w:szCs w:val="21"/>
        </w:rPr>
      </w:pPr>
      <w:r>
        <w:rPr>
          <w:rFonts w:hint="eastAsia" w:ascii="標楷體" w:hAnsi="標楷體" w:eastAsia="標楷體"/>
          <w:sz w:val="21"/>
          <w:szCs w:val="21"/>
        </w:rPr>
        <w:t>公司大章：</w:t>
      </w:r>
      <w:r>
        <w:rPr>
          <w:rFonts w:ascii="標楷體" w:hAnsi="標楷體" w:eastAsia="標楷體"/>
          <w:sz w:val="21"/>
          <w:szCs w:val="21"/>
        </w:rPr>
        <w:tab/>
      </w:r>
      <w:r>
        <w:rPr>
          <w:rFonts w:hint="eastAsia" w:ascii="標楷體" w:hAnsi="標楷體" w:eastAsia="標楷體"/>
          <w:sz w:val="21"/>
          <w:szCs w:val="21"/>
        </w:rPr>
        <w:t>負責人小章：</w:t>
      </w:r>
      <w:r>
        <w:rPr>
          <w:rFonts w:ascii="標楷體" w:hAnsi="標楷體" w:eastAsia="標楷體"/>
          <w:sz w:val="21"/>
          <w:szCs w:val="21"/>
        </w:rPr>
        <w:tab/>
      </w:r>
      <w:r>
        <w:rPr>
          <w:rFonts w:hint="eastAsia" w:ascii="標楷體" w:hAnsi="標楷體" w:eastAsia="標楷體"/>
          <w:sz w:val="21"/>
          <w:szCs w:val="21"/>
        </w:rPr>
        <w:t>報名日期：</w:t>
      </w:r>
      <w:r>
        <w:rPr>
          <w:rFonts w:hint="eastAsia" w:ascii="標楷體" w:hAnsi="標楷體" w:eastAsia="標楷體"/>
          <w:sz w:val="21"/>
          <w:szCs w:val="21"/>
          <w:lang w:val="en-US" w:eastAsia="zh-TW"/>
        </w:rPr>
        <w:t>2021</w:t>
      </w:r>
      <w:r>
        <w:rPr>
          <w:rFonts w:hint="eastAsia" w:ascii="標楷體" w:hAnsi="標楷體" w:eastAsia="標楷體"/>
          <w:sz w:val="21"/>
          <w:szCs w:val="21"/>
        </w:rPr>
        <w:t xml:space="preserve">年 </w:t>
      </w:r>
      <w:r>
        <w:rPr>
          <w:rFonts w:ascii="標楷體" w:hAnsi="標楷體" w:eastAsia="標楷體"/>
          <w:sz w:val="21"/>
          <w:szCs w:val="21"/>
        </w:rPr>
        <w:t xml:space="preserve">    </w:t>
      </w:r>
      <w:r>
        <w:rPr>
          <w:rFonts w:hint="eastAsia" w:ascii="標楷體" w:hAnsi="標楷體" w:eastAsia="標楷體"/>
          <w:sz w:val="21"/>
          <w:szCs w:val="21"/>
        </w:rPr>
        <w:t xml:space="preserve">月 </w:t>
      </w:r>
      <w:r>
        <w:rPr>
          <w:rFonts w:ascii="標楷體" w:hAnsi="標楷體" w:eastAsia="標楷體"/>
          <w:sz w:val="21"/>
          <w:szCs w:val="21"/>
        </w:rPr>
        <w:t xml:space="preserve">    </w:t>
      </w:r>
      <w:r>
        <w:rPr>
          <w:rFonts w:hint="eastAsia" w:ascii="標楷體" w:hAnsi="標楷體" w:eastAsia="標楷體"/>
          <w:sz w:val="21"/>
          <w:szCs w:val="21"/>
        </w:rPr>
        <w:t>日</w:t>
      </w:r>
      <w:bookmarkEnd w:id="0"/>
      <w:bookmarkEnd w:id="1"/>
    </w:p>
    <w:p>
      <w:pPr>
        <w:pStyle w:val="3"/>
        <w:spacing w:before="124"/>
        <w:ind w:left="220" w:right="220" w:firstLine="204" w:firstLineChars="85"/>
        <w:rPr>
          <w:rFonts w:ascii="標楷體" w:hAnsi="標楷體" w:eastAsia="標楷體"/>
          <w:sz w:val="24"/>
          <w:szCs w:val="24"/>
        </w:rPr>
      </w:pPr>
    </w:p>
    <w:p>
      <w:pPr>
        <w:pStyle w:val="3"/>
        <w:spacing w:before="124"/>
        <w:ind w:left="220" w:right="220" w:firstLine="204" w:firstLineChars="85"/>
        <w:rPr>
          <w:rFonts w:ascii="標楷體" w:hAnsi="標楷體" w:eastAsia="標楷體"/>
          <w:sz w:val="24"/>
          <w:szCs w:val="24"/>
        </w:rPr>
      </w:pPr>
    </w:p>
    <w:p>
      <w:pPr>
        <w:pStyle w:val="3"/>
        <w:spacing w:before="124"/>
        <w:ind w:left="220" w:right="220" w:firstLine="204" w:firstLineChars="85"/>
        <w:rPr>
          <w:rFonts w:ascii="標楷體" w:hAnsi="標楷體" w:eastAsia="標楷體"/>
          <w:sz w:val="24"/>
          <w:szCs w:val="24"/>
        </w:rPr>
      </w:pPr>
    </w:p>
    <w:p>
      <w:pPr>
        <w:pStyle w:val="3"/>
        <w:spacing w:before="124"/>
        <w:ind w:left="220" w:right="220" w:firstLine="204" w:firstLineChars="85"/>
        <w:rPr>
          <w:rFonts w:ascii="標楷體" w:hAnsi="標楷體" w:eastAsia="標楷體"/>
          <w:sz w:val="24"/>
          <w:szCs w:val="24"/>
        </w:rPr>
      </w:pPr>
    </w:p>
    <w:p>
      <w:pPr>
        <w:pStyle w:val="3"/>
        <w:spacing w:before="124"/>
        <w:ind w:left="220" w:right="220" w:firstLine="204" w:firstLineChars="85"/>
        <w:rPr>
          <w:rFonts w:ascii="標楷體" w:hAnsi="標楷體" w:eastAsia="標楷體"/>
          <w:sz w:val="24"/>
          <w:szCs w:val="24"/>
        </w:rPr>
      </w:pPr>
    </w:p>
    <w:p>
      <w:pPr>
        <w:pStyle w:val="3"/>
        <w:spacing w:before="124"/>
        <w:ind w:left="220" w:right="220" w:firstLine="204" w:firstLineChars="85"/>
        <w:rPr>
          <w:rFonts w:ascii="標楷體" w:hAnsi="標楷體" w:eastAsia="標楷體"/>
          <w:sz w:val="24"/>
          <w:szCs w:val="24"/>
        </w:rPr>
      </w:pPr>
      <w:r>
        <w:rPr>
          <w:rFonts w:hint="eastAsia" w:ascii="標楷體" w:hAnsi="標楷體" w:eastAsia="標楷體"/>
          <w:sz w:val="24"/>
          <w:szCs w:val="24"/>
        </w:rPr>
        <w:t>本</w:t>
      </w:r>
      <w:r>
        <w:rPr>
          <w:rFonts w:ascii="標楷體" w:hAnsi="標楷體" w:eastAsia="標楷體"/>
          <w:sz w:val="24"/>
          <w:szCs w:val="24"/>
        </w:rPr>
        <w:t>展承辦人及聯絡方式</w:t>
      </w:r>
    </w:p>
    <w:p>
      <w:pPr>
        <w:tabs>
          <w:tab w:val="left" w:pos="284"/>
          <w:tab w:val="left" w:pos="6237"/>
        </w:tabs>
        <w:ind w:left="720" w:right="-682" w:rightChars="-284" w:hanging="720" w:hangingChars="300"/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>電話：02-2700-7869</w:t>
      </w:r>
      <w:r>
        <w:rPr>
          <w:rFonts w:ascii="標楷體" w:hAnsi="標楷體" w:eastAsia="標楷體"/>
        </w:rPr>
        <w:t xml:space="preserve"> </w:t>
      </w:r>
      <w:r>
        <w:rPr>
          <w:rFonts w:hint="eastAsia" w:ascii="標楷體" w:hAnsi="標楷體" w:eastAsia="標楷體"/>
          <w:lang w:eastAsia="zh-TW"/>
        </w:rPr>
        <w:t>；0915395108</w:t>
      </w:r>
      <w:r>
        <w:rPr>
          <w:rFonts w:ascii="標楷體" w:hAnsi="標楷體" w:eastAsia="標楷體"/>
        </w:rPr>
        <w:t xml:space="preserve"> </w:t>
      </w:r>
      <w:r>
        <w:rPr>
          <w:rFonts w:hint="eastAsia" w:ascii="標楷體" w:hAnsi="標楷體" w:eastAsia="標楷體"/>
        </w:rPr>
        <w:t>/</w:t>
      </w:r>
      <w:r>
        <w:rPr>
          <w:rFonts w:ascii="標楷體" w:hAnsi="標楷體" w:eastAsia="標楷體"/>
        </w:rPr>
        <w:t xml:space="preserve"> Email：</w:t>
      </w:r>
      <w:r>
        <w:fldChar w:fldCharType="begin"/>
      </w:r>
      <w:r>
        <w:instrText xml:space="preserve"> HYPERLINK "mailto:cacetia@gmail.com" </w:instrText>
      </w:r>
      <w:r>
        <w:fldChar w:fldCharType="separate"/>
      </w:r>
      <w:r>
        <w:rPr>
          <w:rFonts w:hint="eastAsia" w:ascii="標楷體" w:hAnsi="標楷體" w:eastAsia="標楷體" w:cs="標楷體"/>
        </w:rPr>
        <w:t>hyj811008@gmail.com</w:t>
      </w:r>
      <w:r>
        <w:rPr>
          <w:rFonts w:hint="eastAsia" w:ascii="標楷體" w:hAnsi="標楷體" w:eastAsia="標楷體" w:cs="標楷體"/>
        </w:rPr>
        <w:fldChar w:fldCharType="end"/>
      </w:r>
      <w:r>
        <w:rPr>
          <w:rFonts w:ascii="標楷體" w:hAnsi="標楷體" w:eastAsia="標楷體"/>
        </w:rPr>
        <w:t xml:space="preserve">    </w:t>
      </w:r>
      <w:r>
        <w:rPr>
          <w:rFonts w:hint="eastAsia" w:ascii="標楷體" w:hAnsi="標楷體" w:eastAsia="標楷體"/>
          <w:lang w:val="en-US" w:eastAsia="zh-TW"/>
        </w:rPr>
        <w:t xml:space="preserve"> </w:t>
      </w:r>
      <w:r>
        <w:rPr>
          <w:rFonts w:hint="eastAsia" w:ascii="標楷體" w:hAnsi="標楷體" w:eastAsia="標楷體"/>
        </w:rPr>
        <w:t>黃雲珈</w:t>
      </w:r>
    </w:p>
    <w:p>
      <w:pPr>
        <w:tabs>
          <w:tab w:val="left" w:pos="284"/>
          <w:tab w:val="left" w:pos="6237"/>
        </w:tabs>
        <w:ind w:left="720" w:right="-682" w:rightChars="-284" w:hanging="720" w:hangingChars="3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電話：02-2700-7869</w:t>
      </w:r>
      <w:r>
        <w:rPr>
          <w:rFonts w:ascii="標楷體" w:hAnsi="標楷體" w:eastAsia="標楷體"/>
        </w:rPr>
        <w:t xml:space="preserve"> </w:t>
      </w:r>
      <w:r>
        <w:rPr>
          <w:rFonts w:hint="eastAsia" w:ascii="標楷體" w:hAnsi="標楷體" w:eastAsia="標楷體"/>
          <w:lang w:eastAsia="zh-TW"/>
        </w:rPr>
        <w:t>；091</w:t>
      </w:r>
      <w:r>
        <w:rPr>
          <w:rFonts w:hint="eastAsia" w:ascii="標楷體" w:hAnsi="標楷體" w:eastAsia="標楷體"/>
          <w:lang w:val="en-US" w:eastAsia="zh-TW"/>
        </w:rPr>
        <w:t>0841909</w:t>
      </w:r>
      <w:r>
        <w:rPr>
          <w:rFonts w:ascii="標楷體" w:hAnsi="標楷體" w:eastAsia="標楷體"/>
        </w:rPr>
        <w:t xml:space="preserve"> </w:t>
      </w:r>
      <w:r>
        <w:rPr>
          <w:rFonts w:hint="eastAsia" w:ascii="標楷體" w:hAnsi="標楷體" w:eastAsia="標楷體"/>
        </w:rPr>
        <w:t>/</w:t>
      </w:r>
      <w:r>
        <w:rPr>
          <w:rFonts w:ascii="標楷體" w:hAnsi="標楷體" w:eastAsia="標楷體"/>
        </w:rPr>
        <w:t xml:space="preserve"> Email：</w:t>
      </w:r>
      <w:r>
        <w:fldChar w:fldCharType="begin"/>
      </w:r>
      <w:r>
        <w:instrText xml:space="preserve"> HYPERLINK "mailto:cacetia@gmail.com" </w:instrText>
      </w:r>
      <w:r>
        <w:fldChar w:fldCharType="separate"/>
      </w:r>
      <w:r>
        <w:rPr>
          <w:rFonts w:hint="eastAsia" w:ascii="標楷體" w:hAnsi="標楷體" w:eastAsia="標楷體" w:cs="標楷體"/>
          <w:lang w:val="en-US" w:eastAsia="zh-TW"/>
        </w:rPr>
        <w:t>yujen0610</w:t>
      </w:r>
      <w:r>
        <w:rPr>
          <w:rFonts w:hint="eastAsia" w:ascii="標楷體" w:hAnsi="標楷體" w:eastAsia="標楷體" w:cs="標楷體"/>
        </w:rPr>
        <w:t>@</w:t>
      </w:r>
      <w:r>
        <w:rPr>
          <w:rFonts w:hint="eastAsia" w:ascii="標楷體" w:hAnsi="標楷體" w:eastAsia="標楷體" w:cs="標楷體"/>
          <w:lang w:val="en-US" w:eastAsia="zh-TW"/>
        </w:rPr>
        <w:t>yahoo</w:t>
      </w:r>
      <w:r>
        <w:rPr>
          <w:rFonts w:hint="eastAsia" w:ascii="標楷體" w:hAnsi="標楷體" w:eastAsia="標楷體" w:cs="標楷體"/>
        </w:rPr>
        <w:t>.com</w:t>
      </w:r>
      <w:r>
        <w:rPr>
          <w:rFonts w:hint="eastAsia" w:ascii="標楷體" w:hAnsi="標楷體" w:eastAsia="標楷體" w:cs="標楷體"/>
        </w:rPr>
        <w:fldChar w:fldCharType="end"/>
      </w:r>
      <w:r>
        <w:rPr>
          <w:rFonts w:hint="eastAsia" w:ascii="標楷體" w:hAnsi="標楷體" w:eastAsia="標楷體" w:cs="標楷體"/>
          <w:lang w:val="en-US" w:eastAsia="zh-TW"/>
        </w:rPr>
        <w:t>.tw</w:t>
      </w:r>
      <w:r>
        <w:rPr>
          <w:rFonts w:ascii="標楷體" w:hAnsi="標楷體" w:eastAsia="標楷體"/>
        </w:rPr>
        <w:t xml:space="preserve">  </w:t>
      </w:r>
      <w:r>
        <w:rPr>
          <w:rFonts w:hint="eastAsia" w:ascii="標楷體" w:hAnsi="標楷體" w:eastAsia="標楷體"/>
          <w:lang w:eastAsia="zh-TW"/>
        </w:rPr>
        <w:t>周榆珍</w:t>
      </w:r>
    </w:p>
    <w:p>
      <w:pPr>
        <w:tabs>
          <w:tab w:val="left" w:pos="284"/>
          <w:tab w:val="left" w:pos="6237"/>
        </w:tabs>
        <w:ind w:right="-682" w:rightChars="-284"/>
        <w:rPr>
          <w:rFonts w:hint="eastAsia" w:ascii="標楷體" w:hAnsi="標楷體" w:eastAsia="標楷體"/>
        </w:rPr>
      </w:pPr>
    </w:p>
    <w:p>
      <w:pPr>
        <w:tabs>
          <w:tab w:val="left" w:pos="284"/>
          <w:tab w:val="left" w:pos="6237"/>
        </w:tabs>
        <w:ind w:left="720" w:right="-682" w:rightChars="-284" w:hanging="720" w:hangingChars="300"/>
        <w:rPr>
          <w:rFonts w:ascii="標楷體" w:hAnsi="標楷體" w:eastAsia="標楷體"/>
        </w:rPr>
      </w:pPr>
    </w:p>
    <w:p>
      <w:pPr>
        <w:tabs>
          <w:tab w:val="left" w:pos="284"/>
          <w:tab w:val="left" w:pos="6237"/>
        </w:tabs>
        <w:ind w:left="720" w:leftChars="200" w:right="-682" w:rightChars="-284" w:hanging="240" w:hangingChars="1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現場執行人員及聯絡方式</w:t>
      </w:r>
    </w:p>
    <w:p>
      <w:pPr>
        <w:tabs>
          <w:tab w:val="left" w:pos="284"/>
          <w:tab w:val="left" w:pos="6237"/>
        </w:tabs>
        <w:ind w:left="720" w:right="-682" w:rightChars="-284" w:hanging="720" w:hangingChars="3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 黃雲珈 </w:t>
      </w:r>
    </w:p>
    <w:p>
      <w:pPr>
        <w:tabs>
          <w:tab w:val="left" w:pos="284"/>
          <w:tab w:val="left" w:pos="6237"/>
        </w:tabs>
        <w:ind w:left="720" w:right="-682" w:rightChars="-284" w:hanging="720" w:hangingChars="3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 谷萬榮</w:t>
      </w:r>
    </w:p>
    <w:p>
      <w:pPr>
        <w:tabs>
          <w:tab w:val="left" w:pos="284"/>
          <w:tab w:val="left" w:pos="6237"/>
        </w:tabs>
        <w:ind w:left="720" w:right="-682" w:rightChars="-284" w:hanging="720" w:hangingChars="3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 周榆珍</w:t>
      </w:r>
    </w:p>
    <w:p>
      <w:pPr>
        <w:tabs>
          <w:tab w:val="left" w:pos="284"/>
          <w:tab w:val="left" w:pos="6237"/>
        </w:tabs>
        <w:ind w:left="630" w:right="-682" w:rightChars="-284" w:hanging="630" w:hangingChars="300"/>
        <w:rPr>
          <w:rFonts w:ascii="標楷體" w:hAnsi="標楷體" w:eastAsia="標楷體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38" w:right="1701" w:bottom="1247" w:left="964" w:header="567" w:footer="567" w:gutter="0"/>
      <w:cols w:space="425" w:num="1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iauKai">
    <w:altName w:val="新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 xml:space="preserve">中華東盟文經貿易投資協會 </w:t>
    </w:r>
    <w:r>
      <w:t xml:space="preserve">  email: </w:t>
    </w:r>
    <w:r>
      <w:fldChar w:fldCharType="begin"/>
    </w:r>
    <w:r>
      <w:instrText xml:space="preserve"> HYPERLINK "mailto:cacetia@gmail.com" </w:instrText>
    </w:r>
    <w:r>
      <w:fldChar w:fldCharType="separate"/>
    </w:r>
    <w:r>
      <w:rPr>
        <w:rFonts w:hint="eastAsia"/>
      </w:rPr>
      <w:t>hyj811008</w:t>
    </w:r>
    <w:r>
      <w:t>@gmail.com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-382905</wp:posOffset>
          </wp:positionV>
          <wp:extent cx="4394200" cy="711200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42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evenAndOddHeaders w:val="1"/>
  <w:drawingGridHorizontalSpacing w:val="120"/>
  <w:drawingGridVerticalSpacing w:val="18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51"/>
    <w:rsid w:val="00057F4B"/>
    <w:rsid w:val="000B623A"/>
    <w:rsid w:val="00144A95"/>
    <w:rsid w:val="0016656F"/>
    <w:rsid w:val="00182A4A"/>
    <w:rsid w:val="0019062F"/>
    <w:rsid w:val="00234E9C"/>
    <w:rsid w:val="00237812"/>
    <w:rsid w:val="00285BF4"/>
    <w:rsid w:val="002D3697"/>
    <w:rsid w:val="00376866"/>
    <w:rsid w:val="00397C44"/>
    <w:rsid w:val="005777F7"/>
    <w:rsid w:val="00592083"/>
    <w:rsid w:val="005A3F8C"/>
    <w:rsid w:val="00625AE2"/>
    <w:rsid w:val="006936AB"/>
    <w:rsid w:val="007434FF"/>
    <w:rsid w:val="0076308E"/>
    <w:rsid w:val="00764E2C"/>
    <w:rsid w:val="0077663E"/>
    <w:rsid w:val="007B3435"/>
    <w:rsid w:val="007F1E9A"/>
    <w:rsid w:val="00835B6E"/>
    <w:rsid w:val="008D5550"/>
    <w:rsid w:val="009415FD"/>
    <w:rsid w:val="00A14B13"/>
    <w:rsid w:val="00A35651"/>
    <w:rsid w:val="00AA603F"/>
    <w:rsid w:val="00AB3068"/>
    <w:rsid w:val="00B068C9"/>
    <w:rsid w:val="00C66BC4"/>
    <w:rsid w:val="00D00ED7"/>
    <w:rsid w:val="00D348FB"/>
    <w:rsid w:val="00D779B3"/>
    <w:rsid w:val="00DA0F83"/>
    <w:rsid w:val="00F36622"/>
    <w:rsid w:val="00F73A56"/>
    <w:rsid w:val="00FD6FF5"/>
    <w:rsid w:val="00FE2F01"/>
    <w:rsid w:val="00FF5B38"/>
    <w:rsid w:val="08087DEC"/>
    <w:rsid w:val="0AFD0346"/>
    <w:rsid w:val="0BBD157B"/>
    <w:rsid w:val="11125D5E"/>
    <w:rsid w:val="124D0C51"/>
    <w:rsid w:val="24EA4259"/>
    <w:rsid w:val="26E32B0C"/>
    <w:rsid w:val="26FC4171"/>
    <w:rsid w:val="2F626674"/>
    <w:rsid w:val="33B159AE"/>
    <w:rsid w:val="34E50064"/>
    <w:rsid w:val="3A6F12BB"/>
    <w:rsid w:val="44D11CBA"/>
    <w:rsid w:val="56C765B1"/>
    <w:rsid w:val="58A47CC7"/>
    <w:rsid w:val="5C6652D5"/>
    <w:rsid w:val="5F9E37CD"/>
    <w:rsid w:val="638F4708"/>
    <w:rsid w:val="719827E7"/>
    <w:rsid w:val="77CF0FBB"/>
    <w:rsid w:val="7E903EE1"/>
    <w:rsid w:val="7F280D29"/>
    <w:rsid w:val="7FEE44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link w:val="8"/>
    <w:qFormat/>
    <w:uiPriority w:val="1"/>
    <w:pPr>
      <w:autoSpaceDE w:val="0"/>
      <w:autoSpaceDN w:val="0"/>
      <w:spacing w:before="212"/>
    </w:pPr>
    <w:rPr>
      <w:rFonts w:ascii="BiauKai" w:hAnsi="BiauKai" w:eastAsia="BiauKai" w:cs="BiauKai"/>
      <w:kern w:val="0"/>
      <w:sz w:val="28"/>
      <w:szCs w:val="28"/>
      <w:lang w:val="zh-TW" w:bidi="zh-T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本文 字元"/>
    <w:basedOn w:val="5"/>
    <w:link w:val="3"/>
    <w:qFormat/>
    <w:uiPriority w:val="1"/>
    <w:rPr>
      <w:rFonts w:ascii="BiauKai" w:hAnsi="BiauKai" w:eastAsia="BiauKai" w:cs="BiauKai"/>
      <w:kern w:val="0"/>
      <w:sz w:val="28"/>
      <w:szCs w:val="28"/>
      <w:lang w:val="zh-TW" w:bidi="zh-TW"/>
    </w:rPr>
  </w:style>
  <w:style w:type="character" w:customStyle="1" w:styleId="9">
    <w:name w:val="頁首 字元"/>
    <w:basedOn w:val="5"/>
    <w:link w:val="2"/>
    <w:qFormat/>
    <w:uiPriority w:val="99"/>
    <w:rPr>
      <w:sz w:val="20"/>
      <w:szCs w:val="20"/>
    </w:rPr>
  </w:style>
  <w:style w:type="character" w:customStyle="1" w:styleId="10">
    <w:name w:val="頁尾 字元"/>
    <w:basedOn w:val="5"/>
    <w:link w:val="4"/>
    <w:qFormat/>
    <w:uiPriority w:val="99"/>
    <w:rPr>
      <w:sz w:val="20"/>
      <w:szCs w:val="20"/>
    </w:rPr>
  </w:style>
  <w:style w:type="character" w:customStyle="1" w:styleId="11">
    <w:name w:val="Unresolved Mention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70BF6E-BD0D-4588-9DC1-258B46462A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ScaleCrop>false</ScaleCrop>
  <LinksUpToDate>false</LinksUpToDate>
  <CharactersWithSpaces>836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2019-04-25T08:40:00Z</dcterms:created>
  <dc:creator>joan</dc:creator>
  <cp:lastModifiedBy>jia</cp:lastModifiedBy>
  <dcterms:modified xsi:type="dcterms:W3CDTF">2021-05-04T07:29:13Z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