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B3" w:rsidRPr="008D6C78" w:rsidRDefault="00EC0CD8" w:rsidP="0032753A">
      <w:pPr>
        <w:jc w:val="center"/>
        <w:rPr>
          <w:b/>
          <w:sz w:val="36"/>
        </w:rPr>
      </w:pPr>
      <w:bookmarkStart w:id="0" w:name="_GoBack"/>
      <w:bookmarkEnd w:id="0"/>
      <w:r>
        <w:rPr>
          <w:rFonts w:hint="eastAsia"/>
          <w:b/>
          <w:sz w:val="36"/>
        </w:rPr>
        <w:t>台灣最佳</w:t>
      </w:r>
      <w:r w:rsidR="0032753A" w:rsidRPr="008D6C78">
        <w:rPr>
          <w:rFonts w:hint="eastAsia"/>
          <w:b/>
          <w:sz w:val="36"/>
        </w:rPr>
        <w:t>財</w:t>
      </w:r>
      <w:r w:rsidR="00EF2929" w:rsidRPr="008D6C78">
        <w:rPr>
          <w:rFonts w:hint="eastAsia"/>
          <w:b/>
          <w:sz w:val="36"/>
        </w:rPr>
        <w:t>務</w:t>
      </w:r>
      <w:r w:rsidR="0032753A" w:rsidRPr="008D6C78">
        <w:rPr>
          <w:rFonts w:hint="eastAsia"/>
          <w:b/>
          <w:sz w:val="36"/>
        </w:rPr>
        <w:t>策劃師選拔</w:t>
      </w:r>
    </w:p>
    <w:p w:rsidR="000F3CB3" w:rsidRPr="00623472" w:rsidRDefault="00480D05" w:rsidP="0032753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財務策劃</w:t>
      </w:r>
      <w:r w:rsidR="008F7E90" w:rsidRPr="00623472">
        <w:rPr>
          <w:rFonts w:hint="eastAsia"/>
          <w:b/>
          <w:sz w:val="28"/>
        </w:rPr>
        <w:t>個案</w:t>
      </w:r>
      <w:r>
        <w:rPr>
          <w:rFonts w:hint="eastAsia"/>
          <w:b/>
          <w:sz w:val="28"/>
        </w:rPr>
        <w:t>徵稿表格</w:t>
      </w:r>
    </w:p>
    <w:p w:rsidR="008F7E90" w:rsidRPr="00623472" w:rsidRDefault="008F7E90" w:rsidP="0032753A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4"/>
      </w:tblGrid>
      <w:tr w:rsidR="000F3CB3" w:rsidRPr="00623472" w:rsidTr="00717C92">
        <w:trPr>
          <w:trHeight w:val="567"/>
        </w:trPr>
        <w:tc>
          <w:tcPr>
            <w:tcW w:w="1393" w:type="dxa"/>
            <w:vAlign w:val="center"/>
          </w:tcPr>
          <w:p w:rsidR="000F3CB3" w:rsidRPr="00623472" w:rsidRDefault="000F3CB3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客戶姓名</w:t>
            </w:r>
          </w:p>
        </w:tc>
        <w:tc>
          <w:tcPr>
            <w:tcW w:w="6969" w:type="dxa"/>
            <w:gridSpan w:val="5"/>
            <w:tcBorders>
              <w:bottom w:val="single" w:sz="4" w:space="0" w:color="auto"/>
            </w:tcBorders>
            <w:vAlign w:val="center"/>
          </w:tcPr>
          <w:p w:rsidR="000F3CB3" w:rsidRPr="00623472" w:rsidRDefault="000F3CB3" w:rsidP="005B63B5"/>
        </w:tc>
      </w:tr>
      <w:tr w:rsidR="000F3CB3" w:rsidRPr="00623472" w:rsidTr="00717C92">
        <w:trPr>
          <w:trHeight w:val="567"/>
        </w:trPr>
        <w:tc>
          <w:tcPr>
            <w:tcW w:w="1393" w:type="dxa"/>
            <w:vAlign w:val="center"/>
          </w:tcPr>
          <w:p w:rsidR="000F3CB3" w:rsidRPr="00623472" w:rsidRDefault="000F3CB3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職業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3CB3" w:rsidRPr="00623472" w:rsidRDefault="000F3CB3" w:rsidP="00985479">
            <w:pPr>
              <w:jc w:val="both"/>
            </w:pPr>
          </w:p>
        </w:tc>
      </w:tr>
      <w:tr w:rsidR="007029EF" w:rsidRPr="00623472" w:rsidTr="00717C92">
        <w:trPr>
          <w:trHeight w:val="567"/>
        </w:trPr>
        <w:tc>
          <w:tcPr>
            <w:tcW w:w="1393" w:type="dxa"/>
            <w:vAlign w:val="center"/>
          </w:tcPr>
          <w:p w:rsidR="007029EF" w:rsidRPr="00623472" w:rsidRDefault="007029EF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年齡</w:t>
            </w:r>
          </w:p>
        </w:tc>
        <w:tc>
          <w:tcPr>
            <w:tcW w:w="696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29EF" w:rsidRPr="00623472" w:rsidRDefault="007029EF" w:rsidP="00985479">
            <w:pPr>
              <w:jc w:val="both"/>
            </w:pPr>
          </w:p>
        </w:tc>
      </w:tr>
      <w:tr w:rsidR="00784121" w:rsidRPr="00623472" w:rsidTr="00717C92">
        <w:trPr>
          <w:trHeight w:val="567"/>
        </w:trPr>
        <w:tc>
          <w:tcPr>
            <w:tcW w:w="1393" w:type="dxa"/>
            <w:vAlign w:val="center"/>
          </w:tcPr>
          <w:p w:rsidR="00784121" w:rsidRPr="00623472" w:rsidRDefault="00784121" w:rsidP="00985479">
            <w:pPr>
              <w:jc w:val="both"/>
              <w:rPr>
                <w:b/>
              </w:rPr>
            </w:pPr>
            <w:r w:rsidRPr="00623472">
              <w:rPr>
                <w:rFonts w:hint="eastAsia"/>
                <w:b/>
              </w:rPr>
              <w:t>教育程度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中學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大專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大學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985479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碩士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center"/>
          </w:tcPr>
          <w:p w:rsidR="00784121" w:rsidRPr="00623472" w:rsidRDefault="00784121" w:rsidP="00784121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博士</w:t>
            </w:r>
          </w:p>
        </w:tc>
      </w:tr>
    </w:tbl>
    <w:p w:rsidR="00985479" w:rsidRPr="00623472" w:rsidRDefault="00985479"/>
    <w:p w:rsidR="00460BDC" w:rsidRPr="00623472" w:rsidRDefault="00460BDC">
      <w:pPr>
        <w:rPr>
          <w:b/>
        </w:rPr>
      </w:pPr>
      <w:r w:rsidRPr="00623472">
        <w:rPr>
          <w:rFonts w:hint="eastAsia"/>
          <w:b/>
        </w:rPr>
        <w:t>家庭背景</w:t>
      </w:r>
    </w:p>
    <w:p w:rsidR="00065695" w:rsidRPr="00623472" w:rsidRDefault="0006569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73"/>
        <w:gridCol w:w="1673"/>
        <w:gridCol w:w="1672"/>
        <w:gridCol w:w="1673"/>
      </w:tblGrid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婚姻狀況</w:t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單身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r w:rsidRPr="00623472">
              <w:sym w:font="Wingdings" w:char="F0A8"/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已婚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r w:rsidRPr="00623472">
              <w:sym w:font="Wingdings" w:char="F0A8"/>
            </w: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配偶姓名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3314A3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供養父母數目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名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955938" w:rsidRPr="00623472" w:rsidTr="00955938">
        <w:trPr>
          <w:trHeight w:val="567"/>
        </w:trPr>
        <w:tc>
          <w:tcPr>
            <w:tcW w:w="2093" w:type="dxa"/>
          </w:tcPr>
          <w:p w:rsidR="00955938" w:rsidRPr="00623472" w:rsidRDefault="00955938" w:rsidP="00955938">
            <w:pPr>
              <w:jc w:val="both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含配偶的父母</w:t>
            </w:r>
            <w:r>
              <w:rPr>
                <w:rFonts w:hint="eastAsia"/>
              </w:rPr>
              <w:t>)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955938" w:rsidRPr="00623472" w:rsidRDefault="00955938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center"/>
            </w:pPr>
          </w:p>
        </w:tc>
      </w:tr>
      <w:tr w:rsidR="00955938" w:rsidRPr="00623472" w:rsidTr="00955938">
        <w:trPr>
          <w:trHeight w:val="567"/>
        </w:trPr>
        <w:tc>
          <w:tcPr>
            <w:tcW w:w="209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955938" w:rsidRPr="00623472" w:rsidRDefault="00955938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955938" w:rsidRPr="00623472" w:rsidRDefault="00955938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55938" w:rsidRPr="00623472" w:rsidRDefault="00955938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供養子女數目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D811B0" w:rsidP="00365C31">
            <w:pPr>
              <w:jc w:val="both"/>
            </w:pPr>
            <w:r w:rsidRPr="00623472">
              <w:rPr>
                <w:rFonts w:hint="eastAsia"/>
              </w:rPr>
              <w:t>名</w:t>
            </w: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vAlign w:val="bottom"/>
          </w:tcPr>
          <w:p w:rsidR="007029EF" w:rsidRPr="00623472" w:rsidRDefault="007029EF" w:rsidP="00365C31">
            <w:pPr>
              <w:jc w:val="right"/>
            </w:pPr>
            <w:r w:rsidRPr="00623472">
              <w:rPr>
                <w:rFonts w:hint="eastAsia"/>
              </w:rPr>
              <w:t>年齡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  <w:r w:rsidRPr="00623472">
              <w:rPr>
                <w:rFonts w:hint="eastAsia"/>
              </w:rPr>
              <w:t>其他備註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right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  <w:tr w:rsidR="007029EF" w:rsidRPr="00623472" w:rsidTr="00955938">
        <w:trPr>
          <w:trHeight w:val="567"/>
        </w:trPr>
        <w:tc>
          <w:tcPr>
            <w:tcW w:w="2093" w:type="dxa"/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both"/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right"/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029EF" w:rsidRPr="00623472" w:rsidRDefault="007029EF" w:rsidP="00365C31">
            <w:pPr>
              <w:jc w:val="center"/>
            </w:pPr>
          </w:p>
        </w:tc>
      </w:tr>
    </w:tbl>
    <w:p w:rsidR="00065695" w:rsidRPr="00623472" w:rsidRDefault="00065695"/>
    <w:p w:rsidR="004B183A" w:rsidRPr="00623472" w:rsidRDefault="004B183A"/>
    <w:p w:rsidR="00D811B0" w:rsidRPr="00623472" w:rsidRDefault="00D811B0"/>
    <w:p w:rsidR="00540E71" w:rsidRPr="00623472" w:rsidRDefault="00540E71">
      <w:pPr>
        <w:rPr>
          <w:b/>
        </w:rPr>
      </w:pPr>
      <w:r w:rsidRPr="00623472">
        <w:rPr>
          <w:rFonts w:hint="eastAsia"/>
          <w:b/>
        </w:rPr>
        <w:lastRenderedPageBreak/>
        <w:t>資產與負債</w:t>
      </w:r>
    </w:p>
    <w:p w:rsidR="004B183A" w:rsidRPr="00623472" w:rsidRDefault="004B183A"/>
    <w:p w:rsidR="004B183A" w:rsidRPr="00623472" w:rsidRDefault="004B183A">
      <w:pPr>
        <w:rPr>
          <w:b/>
        </w:rPr>
      </w:pPr>
      <w:r w:rsidRPr="00623472">
        <w:rPr>
          <w:rFonts w:hint="eastAsia"/>
          <w:b/>
        </w:rPr>
        <w:t>資產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both"/>
            </w:pPr>
          </w:p>
        </w:tc>
        <w:tc>
          <w:tcPr>
            <w:tcW w:w="4993" w:type="dxa"/>
            <w:vAlign w:val="bottom"/>
          </w:tcPr>
          <w:p w:rsidR="006A4B2E" w:rsidRPr="00623472" w:rsidRDefault="006A4B2E" w:rsidP="006A4B2E">
            <w:pPr>
              <w:jc w:val="center"/>
            </w:pPr>
            <w:r w:rsidRPr="00623472">
              <w:rPr>
                <w:rFonts w:hint="eastAsia"/>
              </w:rPr>
              <w:t>現值（台幣）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6A4B2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非流動資產</w:t>
            </w:r>
          </w:p>
        </w:tc>
        <w:tc>
          <w:tcPr>
            <w:tcW w:w="4993" w:type="dxa"/>
            <w:vAlign w:val="bottom"/>
          </w:tcPr>
          <w:p w:rsidR="00AF7094" w:rsidRPr="00623472" w:rsidRDefault="00AF7094" w:rsidP="006A4B2E">
            <w:pPr>
              <w:jc w:val="center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自住物業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投資物業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784121" w:rsidP="006A4B2E">
            <w:pPr>
              <w:jc w:val="right"/>
            </w:pPr>
            <w:r w:rsidRPr="00623472">
              <w:rPr>
                <w:rFonts w:hint="eastAsia"/>
              </w:rPr>
              <w:t>勞工</w:t>
            </w:r>
            <w:r w:rsidR="006A4B2E" w:rsidRPr="00623472">
              <w:rPr>
                <w:rFonts w:hint="eastAsia"/>
              </w:rPr>
              <w:t>退休金專戶結餘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784121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84121" w:rsidRPr="00623472" w:rsidRDefault="00784121" w:rsidP="006A4B2E">
            <w:pPr>
              <w:jc w:val="right"/>
            </w:pPr>
            <w:r w:rsidRPr="00623472">
              <w:rPr>
                <w:rFonts w:hint="eastAsia"/>
              </w:rPr>
              <w:t>勞保年金結餘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4121" w:rsidRPr="00623472" w:rsidRDefault="00784121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保單現金價值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其他非流動資產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6A4B2E">
            <w:pPr>
              <w:jc w:val="right"/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bottom"/>
          </w:tcPr>
          <w:p w:rsidR="00AF7094" w:rsidRPr="00623472" w:rsidRDefault="00AF7094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流動資產</w:t>
            </w:r>
          </w:p>
        </w:tc>
        <w:tc>
          <w:tcPr>
            <w:tcW w:w="4993" w:type="dxa"/>
            <w:vAlign w:val="bottom"/>
          </w:tcPr>
          <w:p w:rsidR="006A4B2E" w:rsidRPr="00623472" w:rsidRDefault="006A4B2E" w:rsidP="006A4B2E">
            <w:pPr>
              <w:jc w:val="both"/>
              <w:rPr>
                <w:u w:val="single"/>
              </w:rPr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台幣存款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外幣存款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定期存款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證券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基金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債券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  <w:tr w:rsidR="006A4B2E" w:rsidRPr="00623472" w:rsidTr="00623472">
        <w:trPr>
          <w:trHeight w:val="397"/>
        </w:trPr>
        <w:tc>
          <w:tcPr>
            <w:tcW w:w="3369" w:type="dxa"/>
            <w:vAlign w:val="bottom"/>
          </w:tcPr>
          <w:p w:rsidR="006A4B2E" w:rsidRPr="00623472" w:rsidRDefault="006A4B2E" w:rsidP="006A4B2E">
            <w:pPr>
              <w:jc w:val="right"/>
            </w:pPr>
            <w:r w:rsidRPr="00623472">
              <w:rPr>
                <w:rFonts w:hint="eastAsia"/>
              </w:rPr>
              <w:t>其他流動資產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A4B2E" w:rsidRPr="00623472" w:rsidRDefault="006A4B2E" w:rsidP="006A4B2E">
            <w:pPr>
              <w:jc w:val="both"/>
            </w:pPr>
          </w:p>
        </w:tc>
      </w:tr>
    </w:tbl>
    <w:p w:rsidR="006A4B2E" w:rsidRPr="00623472" w:rsidRDefault="006A4B2E"/>
    <w:p w:rsidR="006A4B2E" w:rsidRPr="00623472" w:rsidRDefault="00AF7094">
      <w:pPr>
        <w:rPr>
          <w:b/>
        </w:rPr>
      </w:pPr>
      <w:r w:rsidRPr="00623472">
        <w:rPr>
          <w:rFonts w:hint="eastAsia"/>
          <w:b/>
        </w:rPr>
        <w:t>負債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AF7094" w:rsidRPr="00623472" w:rsidRDefault="00AF7094" w:rsidP="004B790E">
            <w:pPr>
              <w:jc w:val="center"/>
            </w:pPr>
            <w:r w:rsidRPr="00623472">
              <w:rPr>
                <w:rFonts w:hint="eastAsia"/>
              </w:rPr>
              <w:t>金額（台幣）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短</w:t>
            </w:r>
            <w:r w:rsidR="00454B9A" w:rsidRPr="00623472">
              <w:rPr>
                <w:rFonts w:hint="eastAsia"/>
                <w:u w:val="single"/>
              </w:rPr>
              <w:t>期負債</w:t>
            </w:r>
          </w:p>
        </w:tc>
        <w:tc>
          <w:tcPr>
            <w:tcW w:w="4993" w:type="dxa"/>
            <w:vAlign w:val="bottom"/>
          </w:tcPr>
          <w:p w:rsidR="00AF7094" w:rsidRPr="00623472" w:rsidRDefault="00AF7094" w:rsidP="00F25F4B"/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私人貸款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汽車貸款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繳交稅款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其他短期負債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AF7094" w:rsidP="004B790E">
            <w:pPr>
              <w:jc w:val="right"/>
            </w:pPr>
          </w:p>
        </w:tc>
        <w:tc>
          <w:tcPr>
            <w:tcW w:w="4993" w:type="dxa"/>
            <w:tcBorders>
              <w:top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both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長期負債</w:t>
            </w:r>
          </w:p>
        </w:tc>
        <w:tc>
          <w:tcPr>
            <w:tcW w:w="4993" w:type="dxa"/>
            <w:vAlign w:val="bottom"/>
          </w:tcPr>
          <w:p w:rsidR="00AF7094" w:rsidRPr="00623472" w:rsidRDefault="00256B88" w:rsidP="004B790E">
            <w:pPr>
              <w:jc w:val="both"/>
            </w:pPr>
            <w:r w:rsidRPr="00623472">
              <w:rPr>
                <w:rFonts w:hint="eastAsi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房屋貸款（自住）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房屋貸款（投資）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  <w:tr w:rsidR="00AF7094" w:rsidRPr="00623472" w:rsidTr="00623472">
        <w:trPr>
          <w:trHeight w:val="397"/>
        </w:trPr>
        <w:tc>
          <w:tcPr>
            <w:tcW w:w="3369" w:type="dxa"/>
            <w:vAlign w:val="bottom"/>
          </w:tcPr>
          <w:p w:rsidR="00AF7094" w:rsidRPr="00623472" w:rsidRDefault="00F25F4B" w:rsidP="004B790E">
            <w:pPr>
              <w:jc w:val="right"/>
            </w:pPr>
            <w:r w:rsidRPr="00623472">
              <w:rPr>
                <w:rFonts w:hint="eastAsia"/>
              </w:rPr>
              <w:t>其他長期負債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F7094" w:rsidRPr="00623472" w:rsidRDefault="00AF7094" w:rsidP="004B790E">
            <w:pPr>
              <w:jc w:val="both"/>
            </w:pPr>
          </w:p>
        </w:tc>
      </w:tr>
    </w:tbl>
    <w:p w:rsidR="006A4B2E" w:rsidRPr="00623472" w:rsidRDefault="006A4B2E"/>
    <w:p w:rsidR="006A4B2E" w:rsidRPr="00623472" w:rsidRDefault="006A4B2E"/>
    <w:p w:rsidR="00D811B0" w:rsidRPr="00623472" w:rsidRDefault="00315FE0" w:rsidP="00D811B0">
      <w:r w:rsidRPr="00623472">
        <w:rPr>
          <w:rFonts w:hint="eastAsia"/>
          <w:b/>
        </w:rPr>
        <w:lastRenderedPageBreak/>
        <w:t>收入與支出</w:t>
      </w:r>
      <w:r w:rsidR="00D811B0" w:rsidRPr="00623472">
        <w:rPr>
          <w:rFonts w:hint="eastAsia"/>
          <w:sz w:val="20"/>
        </w:rPr>
        <w:t>(*</w:t>
      </w:r>
      <w:r w:rsidR="00D811B0" w:rsidRPr="00623472">
        <w:rPr>
          <w:rFonts w:hint="eastAsia"/>
          <w:sz w:val="20"/>
        </w:rPr>
        <w:t>請刪去不適用者</w:t>
      </w:r>
      <w:r w:rsidR="00D811B0" w:rsidRPr="00623472">
        <w:rPr>
          <w:rFonts w:hint="eastAsia"/>
          <w:sz w:val="20"/>
        </w:rPr>
        <w:t>)</w:t>
      </w:r>
    </w:p>
    <w:p w:rsidR="00256B88" w:rsidRPr="00623472" w:rsidRDefault="00256B88" w:rsidP="00256B88"/>
    <w:p w:rsidR="00256B88" w:rsidRPr="00623472" w:rsidRDefault="00315FE0" w:rsidP="00256B88">
      <w:pPr>
        <w:rPr>
          <w:b/>
        </w:rPr>
      </w:pPr>
      <w:r w:rsidRPr="00623472">
        <w:rPr>
          <w:rFonts w:hint="eastAsia"/>
          <w:b/>
        </w:rPr>
        <w:t>收入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256B88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256B88" w:rsidRPr="00623472" w:rsidRDefault="00315FE0" w:rsidP="004B790E">
            <w:pPr>
              <w:jc w:val="center"/>
            </w:pPr>
            <w:r w:rsidRPr="00623472">
              <w:rPr>
                <w:rFonts w:hint="eastAsia"/>
              </w:rPr>
              <w:t>金額</w:t>
            </w:r>
            <w:r w:rsidR="00256B88" w:rsidRPr="00623472">
              <w:rPr>
                <w:rFonts w:hint="eastAsia"/>
              </w:rPr>
              <w:t>（台幣）</w:t>
            </w: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每月薪金收入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每月租金收入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315FE0">
            <w:pPr>
              <w:jc w:val="right"/>
            </w:pPr>
            <w:r w:rsidRPr="00623472">
              <w:rPr>
                <w:rFonts w:hint="eastAsia"/>
              </w:rPr>
              <w:t>每月存款利息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315FE0">
            <w:pPr>
              <w:jc w:val="right"/>
            </w:pPr>
            <w:r w:rsidRPr="00623472">
              <w:rPr>
                <w:rFonts w:hint="eastAsia"/>
              </w:rPr>
              <w:t>*</w:t>
            </w:r>
            <w:r w:rsidRPr="00623472">
              <w:rPr>
                <w:rFonts w:hint="eastAsia"/>
              </w:rPr>
              <w:t>每月</w:t>
            </w:r>
            <w:r w:rsidRPr="00623472">
              <w:rPr>
                <w:rFonts w:hint="eastAsia"/>
              </w:rPr>
              <w:t xml:space="preserve"> / </w:t>
            </w:r>
            <w:r w:rsidRPr="00623472">
              <w:rPr>
                <w:rFonts w:hint="eastAsia"/>
              </w:rPr>
              <w:t>每年證券股利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315FE0" w:rsidP="004B790E">
            <w:pPr>
              <w:jc w:val="right"/>
            </w:pPr>
            <w:r w:rsidRPr="00623472">
              <w:rPr>
                <w:rFonts w:hint="eastAsia"/>
              </w:rPr>
              <w:t>*</w:t>
            </w:r>
            <w:r w:rsidRPr="00623472">
              <w:rPr>
                <w:rFonts w:hint="eastAsia"/>
              </w:rPr>
              <w:t>每月</w:t>
            </w:r>
            <w:r w:rsidRPr="00623472">
              <w:rPr>
                <w:rFonts w:hint="eastAsia"/>
              </w:rPr>
              <w:t xml:space="preserve"> / </w:t>
            </w:r>
            <w:r w:rsidRPr="00623472">
              <w:rPr>
                <w:rFonts w:hint="eastAsia"/>
              </w:rPr>
              <w:t>每年投資利息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年終獎金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每月其他收入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56B88" w:rsidRPr="00623472" w:rsidRDefault="00256B88" w:rsidP="004B790E">
            <w:pPr>
              <w:jc w:val="both"/>
            </w:pPr>
          </w:p>
        </w:tc>
      </w:tr>
    </w:tbl>
    <w:p w:rsidR="00256B88" w:rsidRPr="00623472" w:rsidRDefault="00256B88" w:rsidP="00256B88"/>
    <w:p w:rsidR="00256B88" w:rsidRPr="00623472" w:rsidRDefault="00467012" w:rsidP="00256B88">
      <w:pPr>
        <w:rPr>
          <w:b/>
        </w:rPr>
      </w:pPr>
      <w:r w:rsidRPr="00623472">
        <w:rPr>
          <w:rFonts w:hint="eastAsia"/>
          <w:b/>
        </w:rPr>
        <w:t>支出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4993"/>
      </w:tblGrid>
      <w:tr w:rsidR="00256B88" w:rsidRPr="00623472" w:rsidTr="00623472">
        <w:trPr>
          <w:trHeight w:val="397"/>
        </w:trPr>
        <w:tc>
          <w:tcPr>
            <w:tcW w:w="3369" w:type="dxa"/>
            <w:vAlign w:val="bottom"/>
          </w:tcPr>
          <w:p w:rsidR="00256B88" w:rsidRPr="00623472" w:rsidRDefault="00256B88" w:rsidP="004B790E">
            <w:pPr>
              <w:jc w:val="both"/>
            </w:pPr>
          </w:p>
        </w:tc>
        <w:tc>
          <w:tcPr>
            <w:tcW w:w="4993" w:type="dxa"/>
            <w:vAlign w:val="bottom"/>
          </w:tcPr>
          <w:p w:rsidR="00256B88" w:rsidRPr="00623472" w:rsidRDefault="00256B88" w:rsidP="004B790E">
            <w:pPr>
              <w:jc w:val="center"/>
            </w:pPr>
            <w:r w:rsidRPr="00623472">
              <w:rPr>
                <w:rFonts w:hint="eastAsia"/>
              </w:rPr>
              <w:t>金額（台幣）</w:t>
            </w: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每月個人開支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每月家庭開支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每月供養父母開支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467012" w:rsidP="004B790E">
            <w:pPr>
              <w:jc w:val="right"/>
            </w:pPr>
            <w:r w:rsidRPr="00623472">
              <w:rPr>
                <w:rFonts w:hint="eastAsia"/>
              </w:rPr>
              <w:t>每月供養子女開支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467012" w:rsidRPr="00623472" w:rsidTr="00623472">
        <w:trPr>
          <w:trHeight w:val="397"/>
        </w:trPr>
        <w:tc>
          <w:tcPr>
            <w:tcW w:w="3369" w:type="dxa"/>
            <w:vAlign w:val="bottom"/>
          </w:tcPr>
          <w:p w:rsidR="00467012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每月房屋貸款還款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467012" w:rsidRPr="00623472" w:rsidRDefault="00467012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每月繳交稅款儲蓄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84121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勞</w:t>
            </w:r>
            <w:r w:rsidR="007D29E6" w:rsidRPr="00623472">
              <w:rPr>
                <w:rFonts w:hint="eastAsia"/>
              </w:rPr>
              <w:t>保供款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FD4EB5"/>
        </w:tc>
      </w:tr>
      <w:tr w:rsidR="00784121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84121" w:rsidRPr="00623472" w:rsidRDefault="00784121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健保供款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4121" w:rsidRPr="00623472" w:rsidRDefault="00784121" w:rsidP="00FD4EB5"/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</w:t>
            </w:r>
            <w:proofErr w:type="gramStart"/>
            <w:r w:rsidRPr="00623472">
              <w:rPr>
                <w:rFonts w:hint="eastAsia"/>
              </w:rPr>
              <w:t>保單供款</w:t>
            </w:r>
            <w:proofErr w:type="gramEnd"/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FD4EB5"/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每月私人貸款還款</w:t>
            </w:r>
          </w:p>
        </w:tc>
        <w:tc>
          <w:tcPr>
            <w:tcW w:w="4993" w:type="dxa"/>
            <w:tcBorders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4B790E">
            <w:pPr>
              <w:jc w:val="right"/>
            </w:pPr>
            <w:r w:rsidRPr="00623472">
              <w:rPr>
                <w:rFonts w:hint="eastAsia"/>
              </w:rPr>
              <w:t>每月汽車貸款還款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  <w:tr w:rsidR="007D29E6" w:rsidRPr="00623472" w:rsidTr="00623472">
        <w:trPr>
          <w:trHeight w:val="397"/>
        </w:trPr>
        <w:tc>
          <w:tcPr>
            <w:tcW w:w="3369" w:type="dxa"/>
            <w:vAlign w:val="bottom"/>
          </w:tcPr>
          <w:p w:rsidR="007D29E6" w:rsidRPr="00623472" w:rsidRDefault="007D29E6" w:rsidP="007D29E6">
            <w:pPr>
              <w:jc w:val="right"/>
            </w:pPr>
            <w:r w:rsidRPr="00623472">
              <w:rPr>
                <w:rFonts w:hint="eastAsia"/>
              </w:rPr>
              <w:t>每月其他開支</w:t>
            </w:r>
          </w:p>
        </w:tc>
        <w:tc>
          <w:tcPr>
            <w:tcW w:w="499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D29E6" w:rsidRPr="00623472" w:rsidRDefault="007D29E6" w:rsidP="004B790E">
            <w:pPr>
              <w:jc w:val="both"/>
            </w:pPr>
          </w:p>
        </w:tc>
      </w:tr>
    </w:tbl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Default="00623472" w:rsidP="00256B88"/>
    <w:p w:rsidR="00623472" w:rsidRPr="00623472" w:rsidRDefault="00623472" w:rsidP="00256B88"/>
    <w:p w:rsidR="00FD4EB5" w:rsidRPr="00623472" w:rsidRDefault="00FD4EB5" w:rsidP="00256B88">
      <w:pPr>
        <w:rPr>
          <w:b/>
        </w:rPr>
      </w:pPr>
      <w:r w:rsidRPr="00623472">
        <w:rPr>
          <w:rFonts w:hint="eastAsia"/>
          <w:b/>
        </w:rPr>
        <w:lastRenderedPageBreak/>
        <w:t>理財目標</w:t>
      </w:r>
    </w:p>
    <w:p w:rsidR="00FD4EB5" w:rsidRPr="00623472" w:rsidRDefault="00FD4EB5" w:rsidP="00256B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137"/>
        <w:gridCol w:w="2137"/>
        <w:gridCol w:w="2137"/>
      </w:tblGrid>
      <w:tr w:rsidR="002F7379" w:rsidRPr="00623472" w:rsidTr="001A0D3B">
        <w:trPr>
          <w:trHeight w:val="567"/>
        </w:trPr>
        <w:tc>
          <w:tcPr>
            <w:tcW w:w="1951" w:type="dxa"/>
            <w:vAlign w:val="center"/>
          </w:tcPr>
          <w:p w:rsidR="002F7379" w:rsidRPr="00623472" w:rsidRDefault="002F7379" w:rsidP="00F13A66">
            <w:pPr>
              <w:jc w:val="center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理財目標</w:t>
            </w:r>
          </w:p>
        </w:tc>
        <w:tc>
          <w:tcPr>
            <w:tcW w:w="6411" w:type="dxa"/>
            <w:gridSpan w:val="3"/>
            <w:vAlign w:val="center"/>
          </w:tcPr>
          <w:p w:rsidR="002F7379" w:rsidRPr="00623472" w:rsidRDefault="002F7379" w:rsidP="00F13A66">
            <w:pPr>
              <w:jc w:val="center"/>
              <w:rPr>
                <w:u w:val="single"/>
              </w:rPr>
            </w:pPr>
            <w:r w:rsidRPr="00623472">
              <w:rPr>
                <w:rFonts w:hint="eastAsia"/>
                <w:u w:val="single"/>
              </w:rPr>
              <w:t>理財目標說明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  <w:r w:rsidRPr="00623472">
              <w:sym w:font="Wingdings" w:char="F0A8"/>
            </w:r>
            <w:r w:rsidR="00F13A66" w:rsidRPr="00623472">
              <w:rPr>
                <w:rFonts w:hint="eastAsia"/>
              </w:rPr>
              <w:t>購買房產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F13A66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1A0D3B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F13A66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F13A66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  <w:r w:rsidRPr="00623472">
              <w:sym w:font="Wingdings" w:char="F0A8"/>
            </w:r>
            <w:r w:rsidR="00F13A66" w:rsidRPr="00623472">
              <w:rPr>
                <w:rFonts w:hint="eastAsia"/>
              </w:rPr>
              <w:t>購買汽車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F13A66" w:rsidP="00F13A66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保障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2F7379" w:rsidRPr="00623472" w:rsidTr="001A0D3B">
        <w:trPr>
          <w:trHeight w:val="567"/>
        </w:trPr>
        <w:tc>
          <w:tcPr>
            <w:tcW w:w="1951" w:type="dxa"/>
            <w:vAlign w:val="bottom"/>
          </w:tcPr>
          <w:p w:rsidR="002F7379" w:rsidRPr="00623472" w:rsidRDefault="002F7379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7379" w:rsidRPr="00623472" w:rsidRDefault="002F7379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稅務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退休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4B790E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子女教育</w:t>
            </w:r>
            <w:proofErr w:type="gramStart"/>
            <w:r w:rsidRPr="00623472">
              <w:rPr>
                <w:rFonts w:hint="eastAsia"/>
              </w:rPr>
              <w:t>規</w:t>
            </w:r>
            <w:proofErr w:type="gramEnd"/>
            <w:r w:rsidRPr="00623472">
              <w:rPr>
                <w:rFonts w:hint="eastAsia"/>
              </w:rPr>
              <w:t>畫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  <w:r w:rsidRPr="00623472">
              <w:sym w:font="Wingdings" w:char="F0A8"/>
            </w:r>
            <w:r w:rsidRPr="00623472">
              <w:rPr>
                <w:rFonts w:hint="eastAsia"/>
              </w:rPr>
              <w:t>其他</w:t>
            </w:r>
          </w:p>
        </w:tc>
        <w:tc>
          <w:tcPr>
            <w:tcW w:w="6411" w:type="dxa"/>
            <w:gridSpan w:val="3"/>
            <w:tcBorders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F13A66" w:rsidRPr="00623472" w:rsidTr="001A0D3B">
        <w:trPr>
          <w:trHeight w:val="567"/>
        </w:trPr>
        <w:tc>
          <w:tcPr>
            <w:tcW w:w="1951" w:type="dxa"/>
            <w:vAlign w:val="bottom"/>
          </w:tcPr>
          <w:p w:rsidR="00F13A66" w:rsidRPr="00623472" w:rsidRDefault="00F13A66" w:rsidP="00F13A66">
            <w:pPr>
              <w:jc w:val="both"/>
            </w:pPr>
          </w:p>
        </w:tc>
        <w:tc>
          <w:tcPr>
            <w:tcW w:w="64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13A66" w:rsidRPr="00623472" w:rsidRDefault="00F13A66" w:rsidP="00F13A66">
            <w:pPr>
              <w:jc w:val="both"/>
            </w:pPr>
          </w:p>
        </w:tc>
      </w:tr>
      <w:tr w:rsidR="001A0D3B" w:rsidRPr="00623472" w:rsidTr="001A0D3B">
        <w:trPr>
          <w:trHeight w:val="567"/>
        </w:trPr>
        <w:tc>
          <w:tcPr>
            <w:tcW w:w="1951" w:type="dxa"/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 w:rsidRPr="00623472">
              <w:rPr>
                <w:rFonts w:hint="eastAsia"/>
              </w:rPr>
              <w:t>實現理財目標年期</w:t>
            </w:r>
            <w:r w:rsidRPr="00623472">
              <w:rPr>
                <w:rFonts w:hint="eastAsia"/>
              </w:rPr>
              <w:t xml:space="preserve">   </w:t>
            </w:r>
          </w:p>
        </w:tc>
        <w:tc>
          <w:tcPr>
            <w:tcW w:w="2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</w:p>
        </w:tc>
        <w:tc>
          <w:tcPr>
            <w:tcW w:w="2137" w:type="dxa"/>
            <w:tcBorders>
              <w:top w:val="single" w:sz="4" w:space="0" w:color="auto"/>
            </w:tcBorders>
            <w:vAlign w:val="bottom"/>
          </w:tcPr>
          <w:p w:rsidR="001A0D3B" w:rsidRPr="00623472" w:rsidRDefault="001A0D3B" w:rsidP="006355F5">
            <w:pPr>
              <w:jc w:val="both"/>
            </w:pPr>
            <w:r>
              <w:rPr>
                <w:rFonts w:hint="eastAsia"/>
              </w:rPr>
              <w:t>年</w:t>
            </w:r>
          </w:p>
        </w:tc>
      </w:tr>
    </w:tbl>
    <w:p w:rsidR="00FD4EB5" w:rsidRPr="00256B88" w:rsidRDefault="00FD4EB5" w:rsidP="00256B88"/>
    <w:sectPr w:rsidR="00FD4EB5" w:rsidRPr="00256B88" w:rsidSect="006260A7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7F" w:rsidRDefault="00172B7F" w:rsidP="000F3CB3">
      <w:r>
        <w:separator/>
      </w:r>
    </w:p>
  </w:endnote>
  <w:endnote w:type="continuationSeparator" w:id="0">
    <w:p w:rsidR="00172B7F" w:rsidRDefault="00172B7F" w:rsidP="000F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7F" w:rsidRDefault="00172B7F" w:rsidP="000F3CB3">
      <w:r>
        <w:separator/>
      </w:r>
    </w:p>
  </w:footnote>
  <w:footnote w:type="continuationSeparator" w:id="0">
    <w:p w:rsidR="00172B7F" w:rsidRDefault="00172B7F" w:rsidP="000F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EC085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5" o:spid="_x0000_s2056" type="#_x0000_t75" style="position:absolute;margin-left:0;margin-top:0;width:508.3pt;height:346.1pt;z-index:-251657216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EC085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6" o:spid="_x0000_s2057" type="#_x0000_t75" style="position:absolute;margin-left:0;margin-top:0;width:508.3pt;height:346.1pt;z-index:-251656192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D05" w:rsidRDefault="00EC0855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863534" o:spid="_x0000_s2055" type="#_x0000_t75" style="position:absolute;margin-left:0;margin-top:0;width:508.3pt;height:346.1pt;z-index:-251658240;mso-position-horizontal:center;mso-position-horizontal-relative:margin;mso-position-vertical:center;mso-position-vertical-relative:margin" o:allowincell="f">
          <v:imagedata r:id="rId1" o:title="RFP Brown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7018"/>
    <w:rsid w:val="0006186F"/>
    <w:rsid w:val="00065695"/>
    <w:rsid w:val="000F3CB3"/>
    <w:rsid w:val="001019C0"/>
    <w:rsid w:val="00172B7F"/>
    <w:rsid w:val="001A0D3B"/>
    <w:rsid w:val="001B711D"/>
    <w:rsid w:val="00204C53"/>
    <w:rsid w:val="00256B88"/>
    <w:rsid w:val="00267E64"/>
    <w:rsid w:val="002F7379"/>
    <w:rsid w:val="00315FE0"/>
    <w:rsid w:val="0032753A"/>
    <w:rsid w:val="003314A3"/>
    <w:rsid w:val="00365C31"/>
    <w:rsid w:val="0037229F"/>
    <w:rsid w:val="00372C13"/>
    <w:rsid w:val="003A6B6C"/>
    <w:rsid w:val="003B0152"/>
    <w:rsid w:val="003B6CA2"/>
    <w:rsid w:val="003D10E4"/>
    <w:rsid w:val="00454B9A"/>
    <w:rsid w:val="00460BDC"/>
    <w:rsid w:val="00467012"/>
    <w:rsid w:val="00480D05"/>
    <w:rsid w:val="0048292E"/>
    <w:rsid w:val="0049111F"/>
    <w:rsid w:val="004B183A"/>
    <w:rsid w:val="004C795A"/>
    <w:rsid w:val="005311BA"/>
    <w:rsid w:val="00540E71"/>
    <w:rsid w:val="0056488C"/>
    <w:rsid w:val="005967E2"/>
    <w:rsid w:val="005B63B5"/>
    <w:rsid w:val="00623472"/>
    <w:rsid w:val="006260A7"/>
    <w:rsid w:val="00667F52"/>
    <w:rsid w:val="006A4B2E"/>
    <w:rsid w:val="007029EF"/>
    <w:rsid w:val="00717C92"/>
    <w:rsid w:val="00774BA1"/>
    <w:rsid w:val="00784121"/>
    <w:rsid w:val="007C47CB"/>
    <w:rsid w:val="007D29E6"/>
    <w:rsid w:val="00873EAA"/>
    <w:rsid w:val="008D6C78"/>
    <w:rsid w:val="008F7E90"/>
    <w:rsid w:val="00955938"/>
    <w:rsid w:val="00985479"/>
    <w:rsid w:val="009F64A6"/>
    <w:rsid w:val="00A47519"/>
    <w:rsid w:val="00A85F1A"/>
    <w:rsid w:val="00AE7018"/>
    <w:rsid w:val="00AF7094"/>
    <w:rsid w:val="00C7568A"/>
    <w:rsid w:val="00D45555"/>
    <w:rsid w:val="00D811B0"/>
    <w:rsid w:val="00D821B7"/>
    <w:rsid w:val="00E7212E"/>
    <w:rsid w:val="00EC0855"/>
    <w:rsid w:val="00EC0CD8"/>
    <w:rsid w:val="00EF2929"/>
    <w:rsid w:val="00F13A66"/>
    <w:rsid w:val="00F15827"/>
    <w:rsid w:val="00F25F4B"/>
    <w:rsid w:val="00FB7AEB"/>
    <w:rsid w:val="00FD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3C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3C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5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3C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3C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3CB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27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27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B78E-09ED-456B-BBCA-D8C793A9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yannylong</dc:creator>
  <cp:lastModifiedBy>TRFP-03</cp:lastModifiedBy>
  <cp:revision>3</cp:revision>
  <cp:lastPrinted>2012-09-19T09:10:00Z</cp:lastPrinted>
  <dcterms:created xsi:type="dcterms:W3CDTF">2015-08-12T04:33:00Z</dcterms:created>
  <dcterms:modified xsi:type="dcterms:W3CDTF">2015-08-12T04:34:00Z</dcterms:modified>
</cp:coreProperties>
</file>